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_GBK" w:hAnsi="方正小标宋_GBK" w:eastAsia="方正小标宋_GBK" w:cs="方正小标宋_GBK"/>
          <w:sz w:val="44"/>
          <w:szCs w:val="44"/>
          <w:lang w:eastAsia="zh-CN"/>
        </w:rPr>
      </w:pPr>
      <w:bookmarkStart w:id="0" w:name="_GoBack"/>
      <w:bookmarkEnd w:id="0"/>
      <w:r>
        <w:rPr>
          <w:rFonts w:hint="eastAsia" w:ascii="方正小标宋_GBK" w:hAnsi="方正小标宋_GBK" w:eastAsia="方正小标宋_GBK" w:cs="方正小标宋_GBK"/>
          <w:sz w:val="44"/>
          <w:szCs w:val="44"/>
          <w:lang w:eastAsia="zh-CN"/>
        </w:rPr>
        <w:t>三亚市崖州区民政局</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2024年7月份经济困难老年人养老服务补贴及照料护理补贴发放情况的公示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现将三亚市崖州区2024年7月份经济困难老年人养老服务补贴及照料护理补贴发放情况做以下公示：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经审核，2024年7月发放经济困难老年人养老服务补贴及照料护理补贴151人次，发放金额15100元。</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ThkNDFiYWI3YmQ3YmEwMGNlYzdlNDBhZTE4MGI1NzAifQ=="/>
  </w:docVars>
  <w:rsids>
    <w:rsidRoot w:val="00D31D50"/>
    <w:rsid w:val="00323B43"/>
    <w:rsid w:val="003D37D8"/>
    <w:rsid w:val="00426133"/>
    <w:rsid w:val="004358AB"/>
    <w:rsid w:val="008B7726"/>
    <w:rsid w:val="00D31D50"/>
    <w:rsid w:val="246F207C"/>
    <w:rsid w:val="28297884"/>
    <w:rsid w:val="28A40D42"/>
    <w:rsid w:val="37086CCF"/>
    <w:rsid w:val="456C7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DELL</cp:lastModifiedBy>
  <dcterms:modified xsi:type="dcterms:W3CDTF">2024-08-08T03:21:35Z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39CA4B8C98CE47379D4E5DB44E3AC151_12</vt:lpwstr>
  </property>
</Properties>
</file>