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102" w:tblpY="84"/>
        <w:tblOverlap w:val="never"/>
        <w:tblW w:w="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42" w:type="dxa"/>
            <w:noWrap/>
            <w:vAlign w:val="center"/>
          </w:tcPr>
          <w:p>
            <w:pPr>
              <w:jc w:val="center"/>
              <w:rPr>
                <w:rFonts w:ascii="Verdana" w:hAnsi="Verdana" w:cs="Verdana"/>
                <w:b/>
                <w:bCs/>
                <w:kern w:val="0"/>
                <w:sz w:val="19"/>
                <w:szCs w:val="19"/>
              </w:rPr>
            </w:pPr>
            <w:r>
              <w:rPr>
                <w:rFonts w:hint="eastAsia" w:ascii="Verdana" w:hAnsi="Verdana" w:cs="宋体"/>
                <w:b/>
                <w:bCs/>
                <w:kern w:val="0"/>
                <w:sz w:val="19"/>
                <w:szCs w:val="19"/>
              </w:rPr>
              <w:t>编号</w:t>
            </w:r>
          </w:p>
        </w:tc>
        <w:tc>
          <w:tcPr>
            <w:tcW w:w="2518" w:type="dxa"/>
            <w:noWrap/>
          </w:tcPr>
          <w:p>
            <w:pPr>
              <w:jc w:val="center"/>
              <w:rPr>
                <w:color w:val="000000"/>
              </w:rPr>
            </w:pPr>
          </w:p>
          <w:p>
            <w:pPr>
              <w:jc w:val="center"/>
              <w:rPr>
                <w:rFonts w:ascii="Verdana" w:hAnsi="Verdana" w:cs="Verdana"/>
                <w:b/>
                <w:bCs/>
                <w:kern w:val="0"/>
                <w:sz w:val="19"/>
                <w:szCs w:val="19"/>
              </w:rPr>
            </w:pPr>
          </w:p>
        </w:tc>
      </w:tr>
    </w:tbl>
    <w:p>
      <w:pPr>
        <w:jc w:val="center"/>
        <w:rPr>
          <w:rFonts w:ascii="宋体"/>
          <w:b/>
          <w:bCs/>
          <w:sz w:val="44"/>
          <w:szCs w:val="44"/>
        </w:rPr>
      </w:pPr>
    </w:p>
    <w:p>
      <w:pPr>
        <w:rPr>
          <w:rFonts w:ascii="宋体"/>
          <w:b/>
          <w:bCs/>
          <w:color w:val="000080"/>
          <w:kern w:val="0"/>
          <w:sz w:val="28"/>
          <w:szCs w:val="28"/>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52"/>
          <w:szCs w:val="52"/>
        </w:rPr>
      </w:pPr>
      <w:r>
        <w:rPr>
          <w:rFonts w:hint="eastAsia" w:ascii="黑体" w:hAnsi="黑体" w:eastAsia="黑体" w:cs="黑体"/>
          <w:b/>
          <w:bCs/>
          <w:sz w:val="52"/>
          <w:szCs w:val="52"/>
          <w:lang w:val="en-US" w:eastAsia="zh-CN"/>
        </w:rPr>
        <w:t>崖州金色家园</w:t>
      </w:r>
      <w:r>
        <w:rPr>
          <w:rFonts w:hint="eastAsia" w:ascii="黑体" w:hAnsi="黑体" w:eastAsia="黑体" w:cs="黑体"/>
          <w:b/>
          <w:bCs/>
          <w:sz w:val="52"/>
          <w:szCs w:val="52"/>
        </w:rPr>
        <w:t>安居型商品住房申请</w:t>
      </w:r>
      <w:r>
        <w:rPr>
          <w:rFonts w:hint="eastAsia" w:ascii="黑体" w:hAnsi="黑体" w:eastAsia="黑体" w:cs="黑体"/>
          <w:b/>
          <w:bCs/>
          <w:kern w:val="0"/>
          <w:sz w:val="52"/>
          <w:szCs w:val="52"/>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（基层教师及基层医务人员）</w:t>
      </w: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ind w:firstLine="2075" w:firstLineChars="646"/>
        <w:jc w:val="left"/>
        <w:outlineLvl w:val="0"/>
        <w:rPr>
          <w:rFonts w:ascii="宋体"/>
          <w:b/>
          <w:bCs/>
          <w:sz w:val="32"/>
          <w:szCs w:val="32"/>
        </w:rPr>
      </w:pPr>
      <w:r>
        <w:rPr>
          <w:rFonts w:hint="eastAsia" w:ascii="宋体" w:hAnsi="宋体" w:cs="宋体"/>
          <w:b/>
          <w:bCs/>
          <w:sz w:val="32"/>
          <w:szCs w:val="32"/>
        </w:rPr>
        <w:t>申报人：</w:t>
      </w:r>
    </w:p>
    <w:p>
      <w:pPr>
        <w:ind w:firstLine="790" w:firstLineChars="246"/>
        <w:jc w:val="left"/>
        <w:outlineLvl w:val="0"/>
        <w:rPr>
          <w:rFonts w:ascii="宋体"/>
          <w:b/>
          <w:bCs/>
          <w:sz w:val="32"/>
          <w:szCs w:val="32"/>
        </w:rPr>
      </w:pPr>
    </w:p>
    <w:p>
      <w:pPr>
        <w:ind w:firstLine="2075" w:firstLineChars="646"/>
        <w:jc w:val="left"/>
        <w:outlineLvl w:val="0"/>
        <w:rPr>
          <w:rFonts w:ascii="宋体"/>
          <w:b/>
          <w:bCs/>
          <w:sz w:val="32"/>
          <w:szCs w:val="32"/>
        </w:rPr>
      </w:pPr>
      <w:r>
        <w:rPr>
          <w:rFonts w:hint="eastAsia" w:ascii="宋体" w:hAnsi="宋体" w:cs="宋体"/>
          <w:b/>
          <w:bCs/>
          <w:sz w:val="32"/>
          <w:szCs w:val="32"/>
        </w:rPr>
        <w:t>填表日期：</w:t>
      </w: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jc w:val="center"/>
        <w:rPr>
          <w:rFonts w:ascii="宋体"/>
          <w:b/>
          <w:bCs/>
          <w:color w:val="000080"/>
          <w:kern w:val="0"/>
          <w:sz w:val="28"/>
          <w:szCs w:val="28"/>
        </w:rPr>
      </w:pPr>
    </w:p>
    <w:p>
      <w:pPr>
        <w:rPr>
          <w:rFonts w:ascii="Cambria" w:hAnsi="Cambria" w:cs="Cambria"/>
          <w:color w:val="000000"/>
          <w:sz w:val="24"/>
          <w:szCs w:val="24"/>
        </w:rPr>
      </w:pPr>
      <w:bookmarkStart w:id="0" w:name="_GoBack"/>
      <w:bookmarkEnd w:id="0"/>
    </w:p>
    <w:p>
      <w:pPr>
        <w:rPr>
          <w:rFonts w:ascii="Cambria" w:hAnsi="Cambria" w:cs="Cambria"/>
          <w:color w:val="000000"/>
          <w:sz w:val="24"/>
          <w:szCs w:val="24"/>
        </w:rPr>
        <w:sectPr>
          <w:footerReference r:id="rId3"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color w:val="000000"/>
          <w:sz w:val="24"/>
          <w:szCs w:val="24"/>
        </w:rPr>
      </w:pPr>
    </w:p>
    <w:p>
      <w:pPr>
        <w:jc w:val="center"/>
        <w:rPr>
          <w:rFonts w:ascii="Cambria" w:hAnsi="Cambria" w:cs="Cambria"/>
          <w:b/>
          <w:bCs/>
          <w:color w:val="000000"/>
          <w:sz w:val="28"/>
          <w:szCs w:val="28"/>
        </w:rPr>
      </w:pPr>
      <w:r>
        <w:rPr>
          <w:rFonts w:hint="eastAsia" w:cs="宋体"/>
          <w:b/>
          <w:bCs/>
          <w:sz w:val="52"/>
          <w:szCs w:val="52"/>
        </w:rPr>
        <w:t>填表说明</w:t>
      </w:r>
    </w:p>
    <w:p>
      <w:pPr>
        <w:snapToGrid w:val="0"/>
        <w:spacing w:line="372" w:lineRule="auto"/>
        <w:ind w:right="31" w:rightChars="15" w:firstLine="422" w:firstLineChars="200"/>
        <w:jc w:val="left"/>
        <w:rPr>
          <w:rFonts w:ascii="Cambria" w:hAnsi="Cambria" w:cs="Cambria"/>
          <w:b/>
          <w:bCs/>
          <w:color w:val="000000"/>
        </w:rPr>
      </w:pP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一、申请</w:t>
      </w:r>
      <w:r>
        <w:rPr>
          <w:rFonts w:hint="eastAsia" w:ascii="Cambria" w:hAnsi="Cambria" w:cs="宋体"/>
          <w:b/>
          <w:bCs/>
          <w:sz w:val="24"/>
          <w:szCs w:val="24"/>
        </w:rPr>
        <w:t>人</w:t>
      </w:r>
      <w:r>
        <w:rPr>
          <w:rFonts w:hint="eastAsia" w:ascii="Cambria" w:hAnsi="Cambria" w:cs="宋体"/>
          <w:b/>
          <w:bCs/>
          <w:color w:val="000000"/>
          <w:sz w:val="24"/>
          <w:szCs w:val="24"/>
        </w:rPr>
        <w:t>填表前请认真阅读填表说明，并按说明要求如实填写。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二、申请人填写申请表时请一律使用黑色钢笔或炭素笔，涂改</w:t>
      </w:r>
      <w:r>
        <w:rPr>
          <w:rFonts w:hint="eastAsia" w:ascii="Cambria" w:hAnsi="Cambria" w:cs="宋体"/>
          <w:b/>
          <w:bCs/>
          <w:sz w:val="24"/>
          <w:szCs w:val="24"/>
        </w:rPr>
        <w:t>处须按手印认证</w:t>
      </w:r>
      <w:r>
        <w:rPr>
          <w:rFonts w:hint="eastAsia" w:ascii="Cambria" w:hAnsi="Cambria" w:cs="宋体"/>
          <w:b/>
          <w:bCs/>
          <w:color w:val="000000"/>
          <w:sz w:val="24"/>
          <w:szCs w:val="24"/>
        </w:rPr>
        <w:t>。</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三、申请人及家庭成员应符合申请条件，并提供相关证明材料。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四、表格填写注意事项</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（一）表中需填写的各项数字均为阿拉伯数字。</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（二）婚姻证明文件所指结婚证、离婚证、法院调解书或判决书等。</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（三）户籍所在地详细地址指户口本上的住址，现居住地详细地址须填写地址所在区、街（路）、</w:t>
      </w:r>
      <w:r>
        <w:rPr>
          <w:rFonts w:hint="eastAsia" w:ascii="Cambria" w:hAnsi="Cambria" w:cs="宋体"/>
          <w:b/>
          <w:bCs/>
          <w:sz w:val="24"/>
          <w:szCs w:val="24"/>
        </w:rPr>
        <w:t>门牌号、</w:t>
      </w:r>
      <w:r>
        <w:rPr>
          <w:rFonts w:hint="eastAsia" w:ascii="Cambria" w:hAnsi="Cambria" w:cs="宋体"/>
          <w:b/>
          <w:bCs/>
          <w:color w:val="000000"/>
          <w:sz w:val="24"/>
          <w:szCs w:val="24"/>
        </w:rPr>
        <w:t>住宅区名称、栋号、房号。</w:t>
      </w:r>
    </w:p>
    <w:p>
      <w:pPr>
        <w:snapToGrid w:val="0"/>
        <w:spacing w:line="560" w:lineRule="exact"/>
        <w:ind w:right="31" w:rightChars="15" w:firstLine="482" w:firstLineChars="200"/>
        <w:jc w:val="left"/>
        <w:rPr>
          <w:rFonts w:ascii="Cambria" w:hAnsi="Cambria" w:cs="Cambria"/>
          <w:b/>
          <w:bCs/>
          <w:color w:val="auto"/>
          <w:sz w:val="24"/>
          <w:szCs w:val="24"/>
        </w:rPr>
      </w:pPr>
      <w:r>
        <w:rPr>
          <w:rFonts w:hint="eastAsia" w:ascii="Cambria" w:hAnsi="Cambria" w:cs="宋体"/>
          <w:b/>
          <w:bCs/>
          <w:color w:val="auto"/>
          <w:sz w:val="24"/>
          <w:szCs w:val="24"/>
        </w:rPr>
        <w:t>（</w:t>
      </w:r>
      <w:r>
        <w:rPr>
          <w:rFonts w:hint="eastAsia" w:ascii="Cambria" w:hAnsi="Cambria" w:cs="宋体"/>
          <w:b/>
          <w:bCs/>
          <w:color w:val="auto"/>
          <w:sz w:val="24"/>
          <w:szCs w:val="24"/>
          <w:lang w:eastAsia="zh-CN"/>
        </w:rPr>
        <w:t>四</w:t>
      </w:r>
      <w:r>
        <w:rPr>
          <w:rFonts w:hint="eastAsia" w:ascii="Cambria" w:hAnsi="Cambria" w:cs="宋体"/>
          <w:b/>
          <w:bCs/>
          <w:color w:val="auto"/>
          <w:sz w:val="24"/>
          <w:szCs w:val="24"/>
        </w:rPr>
        <w:t>）加星号（</w:t>
      </w:r>
      <w:r>
        <w:rPr>
          <w:rFonts w:ascii="Cambria" w:hAnsi="Cambria" w:cs="Cambria"/>
          <w:b/>
          <w:bCs/>
          <w:color w:val="auto"/>
          <w:sz w:val="24"/>
          <w:szCs w:val="24"/>
        </w:rPr>
        <w:t>*</w:t>
      </w:r>
      <w:r>
        <w:rPr>
          <w:rFonts w:hint="eastAsia" w:ascii="Cambria" w:hAnsi="Cambria" w:cs="宋体"/>
          <w:b/>
          <w:bCs/>
          <w:color w:val="auto"/>
          <w:sz w:val="24"/>
          <w:szCs w:val="24"/>
        </w:rPr>
        <w:t>）项目为必填内容。</w:t>
      </w:r>
    </w:p>
    <w:p>
      <w:pPr>
        <w:snapToGrid w:val="0"/>
        <w:spacing w:line="560" w:lineRule="exact"/>
        <w:ind w:right="31" w:rightChars="15" w:firstLine="482" w:firstLineChars="200"/>
        <w:jc w:val="left"/>
        <w:rPr>
          <w:rFonts w:hint="eastAsia" w:ascii="Cambria" w:hAnsi="Cambria" w:cs="宋体"/>
          <w:b/>
          <w:bCs/>
          <w:color w:val="auto"/>
          <w:sz w:val="24"/>
          <w:szCs w:val="24"/>
          <w:lang w:eastAsia="zh-CN"/>
        </w:rPr>
      </w:pPr>
      <w:r>
        <w:rPr>
          <w:rFonts w:hint="eastAsia" w:ascii="Cambria" w:hAnsi="Cambria" w:cs="宋体"/>
          <w:b/>
          <w:bCs/>
          <w:color w:val="auto"/>
          <w:sz w:val="24"/>
          <w:szCs w:val="24"/>
        </w:rPr>
        <w:t>（</w:t>
      </w:r>
      <w:r>
        <w:rPr>
          <w:rFonts w:hint="eastAsia" w:ascii="Cambria" w:hAnsi="Cambria" w:cs="宋体"/>
          <w:b/>
          <w:bCs/>
          <w:color w:val="auto"/>
          <w:sz w:val="24"/>
          <w:szCs w:val="24"/>
          <w:lang w:eastAsia="zh-CN"/>
        </w:rPr>
        <w:t>五</w:t>
      </w:r>
      <w:r>
        <w:rPr>
          <w:rFonts w:hint="eastAsia" w:ascii="Cambria" w:hAnsi="Cambria" w:cs="宋体"/>
          <w:b/>
          <w:bCs/>
          <w:color w:val="auto"/>
          <w:sz w:val="24"/>
          <w:szCs w:val="24"/>
        </w:rPr>
        <w:t>）表中“□”项，</w:t>
      </w:r>
      <w:r>
        <w:rPr>
          <w:rFonts w:hint="eastAsia" w:ascii="Cambria" w:hAnsi="Cambria" w:cs="宋体"/>
          <w:b/>
          <w:bCs/>
          <w:color w:val="auto"/>
          <w:sz w:val="24"/>
          <w:szCs w:val="24"/>
          <w:lang w:eastAsia="zh-CN"/>
        </w:rPr>
        <w:t>填写人根据</w:t>
      </w:r>
      <w:r>
        <w:rPr>
          <w:rFonts w:hint="eastAsia" w:ascii="Cambria" w:hAnsi="Cambria" w:cs="宋体"/>
          <w:b/>
          <w:bCs/>
          <w:color w:val="auto"/>
          <w:sz w:val="24"/>
          <w:szCs w:val="24"/>
        </w:rPr>
        <w:t>实际情况在选项中相应“□”打“√”。</w:t>
      </w:r>
    </w:p>
    <w:p>
      <w:pPr>
        <w:snapToGrid w:val="0"/>
        <w:spacing w:line="560" w:lineRule="exact"/>
        <w:ind w:right="31" w:rightChars="15" w:firstLine="482" w:firstLineChars="200"/>
        <w:jc w:val="left"/>
        <w:rPr>
          <w:rFonts w:hint="eastAsia" w:ascii="Cambria" w:hAnsi="Cambria" w:eastAsia="宋体" w:cs="宋体"/>
          <w:b/>
          <w:bCs/>
          <w:color w:val="auto"/>
          <w:sz w:val="24"/>
          <w:szCs w:val="24"/>
          <w:lang w:eastAsia="zh-CN"/>
        </w:rPr>
      </w:pPr>
      <w:r>
        <w:rPr>
          <w:rFonts w:hint="eastAsia" w:ascii="Cambria" w:hAnsi="Cambria" w:cs="宋体"/>
          <w:b/>
          <w:bCs/>
          <w:color w:val="auto"/>
          <w:sz w:val="24"/>
          <w:szCs w:val="24"/>
          <w:lang w:eastAsia="zh-CN"/>
        </w:rPr>
        <w:t>（六）</w:t>
      </w:r>
      <w:r>
        <w:rPr>
          <w:rFonts w:hint="eastAsia" w:ascii="Cambria" w:hAnsi="Cambria" w:cs="宋体"/>
          <w:b/>
          <w:bCs/>
          <w:color w:val="auto"/>
          <w:sz w:val="24"/>
          <w:szCs w:val="24"/>
          <w:lang w:val="en-US" w:eastAsia="zh-CN"/>
        </w:rPr>
        <w:t>各单位另需要补充核实关于申请人</w:t>
      </w:r>
      <w:r>
        <w:rPr>
          <w:rFonts w:hint="eastAsia" w:ascii="Cambria" w:hAnsi="Cambria" w:cs="宋体"/>
          <w:b/>
          <w:bCs/>
          <w:color w:val="auto"/>
          <w:sz w:val="24"/>
          <w:szCs w:val="24"/>
        </w:rPr>
        <w:t>家庭住房</w:t>
      </w:r>
      <w:r>
        <w:rPr>
          <w:rFonts w:hint="eastAsia" w:ascii="Cambria" w:hAnsi="Cambria" w:cs="宋体"/>
          <w:b/>
          <w:bCs/>
          <w:color w:val="auto"/>
          <w:sz w:val="24"/>
          <w:szCs w:val="24"/>
          <w:lang w:eastAsia="zh-CN"/>
        </w:rPr>
        <w:t>、</w:t>
      </w:r>
      <w:r>
        <w:rPr>
          <w:rFonts w:hint="eastAsia" w:ascii="Cambria" w:hAnsi="Cambria" w:cs="宋体"/>
          <w:b/>
          <w:bCs/>
          <w:color w:val="auto"/>
          <w:sz w:val="24"/>
          <w:szCs w:val="24"/>
        </w:rPr>
        <w:t>人口和就业等情况</w:t>
      </w:r>
      <w:r>
        <w:rPr>
          <w:rFonts w:hint="eastAsia" w:ascii="Cambria" w:hAnsi="Cambria" w:cs="宋体"/>
          <w:b/>
          <w:bCs/>
          <w:color w:val="auto"/>
          <w:sz w:val="24"/>
          <w:szCs w:val="24"/>
          <w:lang w:eastAsia="zh-CN"/>
        </w:rPr>
        <w:t>的资料。</w:t>
      </w:r>
    </w:p>
    <w:p>
      <w:pPr>
        <w:keepNext w:val="0"/>
        <w:keepLines w:val="0"/>
        <w:pageBreakBefore w:val="0"/>
        <w:widowControl w:val="0"/>
        <w:kinsoku/>
        <w:wordWrap/>
        <w:overflowPunct/>
        <w:topLinePunct w:val="0"/>
        <w:autoSpaceDE/>
        <w:autoSpaceDN/>
        <w:bidi w:val="0"/>
        <w:adjustRightInd/>
        <w:snapToGrid/>
        <w:spacing w:after="126" w:afterLines="40"/>
        <w:jc w:val="both"/>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hint="eastAsia" w:ascii="仿宋" w:hAnsi="仿宋" w:eastAsia="仿宋" w:cs="仿宋"/>
          <w:b/>
          <w:bCs/>
          <w:sz w:val="44"/>
          <w:szCs w:val="44"/>
        </w:rPr>
        <w:sectPr>
          <w:footerReference r:id="rId4" w:type="default"/>
          <w:pgSz w:w="11906" w:h="16838"/>
          <w:pgMar w:top="737" w:right="1134" w:bottom="737" w:left="1134" w:header="851" w:footer="680" w:gutter="0"/>
          <w:pgNumType w:fmt="decimal" w:start="1"/>
          <w:cols w:space="720" w:num="1"/>
          <w:docGrid w:type="lines" w:linePitch="312" w:charSpace="0"/>
        </w:sectPr>
      </w:pPr>
    </w:p>
    <w:tbl>
      <w:tblPr>
        <w:tblStyle w:val="6"/>
        <w:tblpPr w:leftFromText="180" w:rightFromText="180" w:vertAnchor="text" w:horzAnchor="page" w:tblpX="1251" w:tblpY="284"/>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8" w:hRule="atLeast"/>
        </w:trPr>
        <w:tc>
          <w:tcPr>
            <w:tcW w:w="9575" w:type="dxa"/>
            <w:noWrap/>
          </w:tcPr>
          <w:p>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ascii="仿宋" w:hAnsi="仿宋" w:eastAsia="仿宋"/>
                <w:sz w:val="32"/>
                <w:szCs w:val="32"/>
              </w:rPr>
            </w:pPr>
            <w:r>
              <w:rPr>
                <w:rFonts w:hint="eastAsia" w:ascii="仿宋" w:hAnsi="仿宋" w:eastAsia="仿宋" w:cs="仿宋"/>
                <w:b/>
                <w:bCs/>
                <w:sz w:val="44"/>
                <w:szCs w:val="44"/>
              </w:rPr>
              <w:t>诚信声明及承诺</w:t>
            </w: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000000"/>
                <w:sz w:val="28"/>
                <w:szCs w:val="28"/>
              </w:rPr>
              <w:t>1、我们已了解</w:t>
            </w:r>
            <w:r>
              <w:rPr>
                <w:rFonts w:hint="eastAsia" w:ascii="仿宋" w:hAnsi="仿宋" w:eastAsia="仿宋" w:cs="仿宋"/>
                <w:color w:val="auto"/>
                <w:sz w:val="28"/>
                <w:szCs w:val="28"/>
              </w:rPr>
              <w:t>《海南省人民政府办公厅关于开展安居型商品住房建设试点工作的指导意见》（琼府办〔2020〕21号）、《海南省人民政府办公厅关于解决全省基层教师和医务人员住房问题的指导意见》（琼府办〔2020〕22号）、《三亚市人民政府</w:t>
            </w:r>
            <w:r>
              <w:rPr>
                <w:rFonts w:hint="eastAsia" w:ascii="仿宋" w:hAnsi="仿宋" w:eastAsia="仿宋" w:cs="仿宋"/>
                <w:color w:val="auto"/>
                <w:sz w:val="28"/>
                <w:szCs w:val="28"/>
                <w:lang w:eastAsia="zh-CN"/>
              </w:rPr>
              <w:t>办公室</w:t>
            </w:r>
            <w:r>
              <w:rPr>
                <w:rFonts w:hint="eastAsia" w:ascii="仿宋" w:hAnsi="仿宋" w:eastAsia="仿宋" w:cs="仿宋"/>
                <w:color w:val="auto"/>
                <w:sz w:val="28"/>
                <w:szCs w:val="28"/>
              </w:rPr>
              <w:t>关于印发三亚市安居型商品住房建设试点工作方案的通知》（三府办〔2020〕148号）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崖州金色家园</w:t>
            </w:r>
            <w:r>
              <w:rPr>
                <w:rFonts w:hint="eastAsia" w:ascii="仿宋" w:hAnsi="仿宋" w:eastAsia="仿宋" w:cs="仿宋"/>
                <w:color w:val="auto"/>
                <w:sz w:val="28"/>
                <w:szCs w:val="28"/>
              </w:rPr>
              <w:t>安居</w:t>
            </w:r>
            <w:r>
              <w:rPr>
                <w:rFonts w:hint="eastAsia" w:ascii="仿宋" w:hAnsi="仿宋" w:eastAsia="仿宋" w:cs="仿宋"/>
                <w:color w:val="auto"/>
                <w:sz w:val="28"/>
                <w:szCs w:val="28"/>
                <w:lang w:eastAsia="zh-CN"/>
              </w:rPr>
              <w:t>型商品住</w:t>
            </w:r>
            <w:r>
              <w:rPr>
                <w:rFonts w:hint="eastAsia" w:ascii="仿宋" w:hAnsi="仿宋" w:eastAsia="仿宋" w:cs="仿宋"/>
                <w:color w:val="auto"/>
                <w:sz w:val="28"/>
                <w:szCs w:val="28"/>
              </w:rPr>
              <w:t>房申报</w:t>
            </w:r>
            <w:r>
              <w:rPr>
                <w:rFonts w:hint="eastAsia" w:ascii="仿宋" w:hAnsi="仿宋" w:eastAsia="仿宋" w:cs="仿宋"/>
                <w:color w:val="auto"/>
                <w:sz w:val="28"/>
                <w:szCs w:val="28"/>
                <w:lang w:val="en-US" w:eastAsia="zh-CN"/>
              </w:rPr>
              <w:t>方案》</w:t>
            </w:r>
            <w:r>
              <w:rPr>
                <w:rFonts w:hint="eastAsia" w:ascii="仿宋" w:hAnsi="仿宋" w:eastAsia="仿宋" w:cs="仿宋"/>
                <w:color w:val="auto"/>
                <w:sz w:val="28"/>
                <w:szCs w:val="28"/>
              </w:rPr>
              <w:t>等有关文件规定，</w:t>
            </w:r>
            <w:r>
              <w:rPr>
                <w:rFonts w:hint="eastAsia" w:ascii="仿宋" w:hAnsi="仿宋" w:eastAsia="仿宋" w:cs="仿宋"/>
                <w:color w:val="000000"/>
                <w:sz w:val="28"/>
                <w:szCs w:val="28"/>
              </w:rPr>
              <w:t>已知晓存在虚报、瞒报、提交虚假信息资料将会承担相应的法律责任。郑重承诺如有虚报瞒报及提供虚假信息等情况，愿意按照</w:t>
            </w:r>
            <w:r>
              <w:rPr>
                <w:rFonts w:hint="eastAsia" w:ascii="仿宋" w:hAnsi="仿宋" w:eastAsia="仿宋" w:cs="仿宋"/>
                <w:color w:val="000000"/>
                <w:sz w:val="28"/>
                <w:szCs w:val="28"/>
                <w:lang w:eastAsia="zh-CN"/>
              </w:rPr>
              <w:t>相关</w:t>
            </w:r>
            <w:r>
              <w:rPr>
                <w:rFonts w:hint="eastAsia" w:ascii="仿宋" w:hAnsi="仿宋" w:eastAsia="仿宋" w:cs="仿宋"/>
                <w:color w:val="000000"/>
                <w:sz w:val="28"/>
                <w:szCs w:val="28"/>
              </w:rPr>
              <w:t>规定及国家有关个人诚信管理办法接受处理：</w:t>
            </w:r>
            <w:r>
              <w:rPr>
                <w:rFonts w:hint="eastAsia" w:ascii="仿宋" w:hAnsi="仿宋" w:eastAsia="仿宋" w:cs="仿宋"/>
                <w:color w:val="auto"/>
                <w:sz w:val="28"/>
                <w:szCs w:val="28"/>
              </w:rPr>
              <w:t>尚未承购安居型商品住房的，撤销准购资格，并自撤销准购资格之日起 5 年内不予受理安居型商品住房申请；已经承购安居型商品住房的，应腾退住房，不再受理购买安居型商品住房申请；并将纳入不良行为记录，在网站进行公示，同时将公示内容抄告所属单位和相关信用平台，进行信用监管。</w:t>
            </w:r>
            <w:r>
              <w:rPr>
                <w:rFonts w:hint="eastAsia" w:ascii="仿宋" w:hAnsi="仿宋" w:eastAsia="仿宋" w:cs="仿宋"/>
                <w:color w:val="auto"/>
                <w:sz w:val="28"/>
                <w:szCs w:val="28"/>
                <w:lang w:eastAsia="zh-CN"/>
              </w:rPr>
              <w:t>特此承诺：</w:t>
            </w:r>
            <w:r>
              <w:rPr>
                <w:rFonts w:hint="eastAsia" w:ascii="仿宋" w:hAnsi="仿宋" w:eastAsia="仿宋" w:cs="仿宋"/>
                <w:color w:val="auto"/>
                <w:sz w:val="28"/>
                <w:szCs w:val="28"/>
              </w:rPr>
              <w:t>骗购安居型商品住房造成的损失，由我们自行承担；构成犯罪的，依法</w:t>
            </w:r>
            <w:r>
              <w:rPr>
                <w:rFonts w:hint="eastAsia" w:ascii="仿宋" w:hAnsi="仿宋" w:eastAsia="仿宋" w:cs="仿宋"/>
                <w:color w:val="auto"/>
                <w:sz w:val="28"/>
                <w:szCs w:val="28"/>
                <w:lang w:eastAsia="zh-CN"/>
              </w:rPr>
              <w:t>承担</w:t>
            </w:r>
            <w:r>
              <w:rPr>
                <w:rFonts w:hint="eastAsia" w:ascii="仿宋" w:hAnsi="仿宋" w:eastAsia="仿宋" w:cs="仿宋"/>
                <w:color w:val="auto"/>
                <w:sz w:val="28"/>
                <w:szCs w:val="28"/>
              </w:rPr>
              <w:t>刑事责任。</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2、我们郑重承诺已如实填报个人住房情况（含未享受过政策性住房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无自建住房</w:t>
            </w:r>
            <w:r>
              <w:rPr>
                <w:rFonts w:hint="eastAsia" w:ascii="仿宋" w:hAnsi="仿宋" w:eastAsia="仿宋" w:cs="仿宋"/>
                <w:color w:val="000000"/>
                <w:sz w:val="28"/>
                <w:szCs w:val="28"/>
              </w:rPr>
              <w:t>）、实际居住时间等情况。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3、我们会积极配合审核部门的核查，并</w:t>
            </w:r>
            <w:r>
              <w:rPr>
                <w:rFonts w:hint="eastAsia" w:ascii="仿宋" w:hAnsi="仿宋" w:eastAsia="仿宋" w:cs="仿宋"/>
                <w:color w:val="000000"/>
                <w:sz w:val="28"/>
                <w:szCs w:val="28"/>
                <w:lang w:eastAsia="zh-CN"/>
              </w:rPr>
              <w:t>配合</w:t>
            </w:r>
            <w:r>
              <w:rPr>
                <w:rFonts w:hint="eastAsia" w:ascii="仿宋" w:hAnsi="仿宋" w:eastAsia="仿宋" w:cs="仿宋"/>
                <w:color w:val="000000"/>
                <w:sz w:val="28"/>
                <w:szCs w:val="28"/>
              </w:rPr>
              <w:t>住建、公安、税务、民政、资规、人才、人社、商务等部门调查核实相关情况。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4、轮候期间，如果我们的家庭住房、家庭人口、户籍、婚姻等情况发生变化的，会在发生变化之日起30日内，持相关材料到区住房保障管理部门申报并接受复核办理变更手续。</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5、轮候期间，如果我们的家庭地址和联系电话发生变化，会第一时间报送受理窗口，否则愿意承担相应责任。我们认可将有关文书邮寄至系统填报地址即为有效送达。</w:t>
            </w:r>
          </w:p>
          <w:p>
            <w:pPr>
              <w:ind w:firstLine="3520" w:firstLineChars="1100"/>
              <w:rPr>
                <w:rFonts w:ascii="仿宋" w:hAnsi="仿宋" w:eastAsia="仿宋"/>
                <w:sz w:val="32"/>
                <w:szCs w:val="32"/>
              </w:rPr>
            </w:pPr>
            <w:r>
              <w:rPr>
                <w:rFonts w:hint="eastAsia" w:ascii="仿宋" w:hAnsi="仿宋" w:eastAsia="仿宋" w:cs="仿宋"/>
                <w:sz w:val="32"/>
                <w:szCs w:val="32"/>
              </w:rPr>
              <w:t>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人（签名及手印）：</w:t>
            </w:r>
          </w:p>
          <w:p>
            <w:pPr>
              <w:ind w:firstLine="3520" w:firstLineChars="1100"/>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配偶</w:t>
            </w:r>
            <w:r>
              <w:rPr>
                <w:rFonts w:hint="eastAsia" w:ascii="仿宋" w:hAnsi="仿宋" w:eastAsia="仿宋" w:cs="仿宋"/>
                <w:sz w:val="32"/>
                <w:szCs w:val="32"/>
              </w:rPr>
              <w:t>（签名及手印）：</w:t>
            </w:r>
          </w:p>
          <w:p>
            <w:pPr>
              <w:ind w:firstLine="6240" w:firstLineChars="195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bl>
    <w:p>
      <w:pPr>
        <w:ind w:firstLine="301" w:firstLineChars="100"/>
        <w:rPr>
          <w:rFonts w:ascii="Cambria" w:hAnsi="Cambria" w:cs="Cambria"/>
          <w:b/>
          <w:bCs/>
          <w:color w:val="000000"/>
          <w:sz w:val="30"/>
          <w:szCs w:val="30"/>
        </w:rPr>
      </w:pPr>
      <w:r>
        <w:rPr>
          <w:rFonts w:hint="eastAsia" w:ascii="Cambria" w:hAnsi="Gulimfalt" w:cs="宋体"/>
          <w:b/>
          <w:bCs/>
          <w:color w:val="000000"/>
          <w:sz w:val="30"/>
          <w:szCs w:val="30"/>
        </w:rPr>
        <w:t>一、申</w:t>
      </w:r>
      <w:r>
        <w:rPr>
          <w:rFonts w:hint="eastAsia" w:ascii="Cambria" w:hAnsi="Cambria" w:cs="宋体"/>
          <w:b/>
          <w:bCs/>
          <w:color w:val="000000"/>
          <w:sz w:val="30"/>
          <w:szCs w:val="30"/>
        </w:rPr>
        <w:t>请</w:t>
      </w:r>
      <w:r>
        <w:rPr>
          <w:rFonts w:hint="eastAsia" w:ascii="Cambria" w:hAnsi="Gulimfalt" w:cs="宋体"/>
          <w:b/>
          <w:bCs/>
          <w:color w:val="000000"/>
          <w:sz w:val="30"/>
          <w:szCs w:val="30"/>
        </w:rPr>
        <w:t>人</w:t>
      </w:r>
      <w:r>
        <w:rPr>
          <w:rFonts w:hint="eastAsia" w:ascii="Cambria" w:hAnsi="Cambria" w:cs="宋体"/>
          <w:b/>
          <w:bCs/>
          <w:color w:val="000000"/>
          <w:sz w:val="30"/>
          <w:szCs w:val="30"/>
        </w:rPr>
        <w:t>信息</w:t>
      </w:r>
      <w:r>
        <w:rPr>
          <w:rFonts w:ascii="Cambria" w:hAnsi="Cambria" w:cs="Cambria"/>
          <w:b/>
          <w:bCs/>
          <w:color w:val="000000"/>
          <w:sz w:val="30"/>
          <w:szCs w:val="30"/>
        </w:rPr>
        <w:tab/>
      </w:r>
    </w:p>
    <w:tbl>
      <w:tblPr>
        <w:tblStyle w:val="6"/>
        <w:tblpPr w:leftFromText="180" w:rightFromText="180" w:vertAnchor="text" w:horzAnchor="margin" w:tblpXSpec="center" w:tblpY="2"/>
        <w:tblOverlap w:val="never"/>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208"/>
        <w:gridCol w:w="371"/>
        <w:gridCol w:w="1260"/>
        <w:gridCol w:w="540"/>
        <w:gridCol w:w="450"/>
        <w:gridCol w:w="90"/>
        <w:gridCol w:w="1080"/>
        <w:gridCol w:w="764"/>
        <w:gridCol w:w="417"/>
        <w:gridCol w:w="671"/>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b/>
                <w:bCs/>
                <w:i/>
                <w:iCs/>
                <w:color w:val="000000"/>
              </w:rPr>
            </w:pPr>
            <w:r>
              <w:rPr>
                <w:rFonts w:ascii="Cambria" w:hAnsi="Gulimfalt"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1579" w:type="dxa"/>
            <w:gridSpan w:val="2"/>
            <w:noWrap/>
          </w:tcPr>
          <w:p>
            <w:pPr>
              <w:spacing w:line="440" w:lineRule="exact"/>
              <w:rPr>
                <w:rFonts w:ascii="Cambria" w:hAnsi="Cambria" w:cs="Cambria"/>
                <w:color w:val="000000"/>
              </w:rPr>
            </w:pPr>
          </w:p>
        </w:tc>
        <w:tc>
          <w:tcPr>
            <w:tcW w:w="1260" w:type="dxa"/>
          </w:tcPr>
          <w:p>
            <w:pPr>
              <w:spacing w:line="440" w:lineRule="exact"/>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3"/>
          </w:tcPr>
          <w:p>
            <w:pPr>
              <w:spacing w:line="440" w:lineRule="exact"/>
              <w:rPr>
                <w:rFonts w:ascii="Cambria" w:hAnsi="Cambria" w:cs="Cambria"/>
                <w:color w:val="000000"/>
              </w:rPr>
            </w:pPr>
          </w:p>
        </w:tc>
        <w:tc>
          <w:tcPr>
            <w:tcW w:w="1844" w:type="dxa"/>
            <w:gridSpan w:val="2"/>
            <w:noWrap/>
          </w:tcPr>
          <w:p>
            <w:pPr>
              <w:spacing w:line="440" w:lineRule="exact"/>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p>
        </w:tc>
        <w:tc>
          <w:tcPr>
            <w:tcW w:w="2742" w:type="dxa"/>
            <w:gridSpan w:val="3"/>
            <w:noWrap/>
          </w:tcPr>
          <w:p>
            <w:pPr>
              <w:spacing w:line="440" w:lineRule="exact"/>
              <w:jc w:val="cente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505" w:type="dxa"/>
            <w:gridSpan w:val="11"/>
            <w:noWrap/>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jc w:val="left"/>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000000"/>
              </w:rPr>
            </w:pPr>
            <w:r>
              <w:rPr>
                <w:rFonts w:ascii="Cambria" w:hAnsi="Cambria" w:cs="Cambria"/>
                <w:color w:val="000000"/>
              </w:rPr>
              <w:t>6.</w:t>
            </w:r>
            <w:r>
              <w:rPr>
                <w:rFonts w:hint="eastAsia" w:ascii="Cambria" w:hAnsi="Cambria" w:cs="宋体"/>
                <w:color w:val="000000"/>
              </w:rPr>
              <w:t>现</w:t>
            </w:r>
            <w:r>
              <w:rPr>
                <w:rFonts w:hint="eastAsia" w:ascii="Cambria" w:hAnsi="Gulimfalt" w:cs="宋体"/>
                <w:color w:val="000000"/>
              </w:rPr>
              <w:t>婚姻</w:t>
            </w:r>
            <w:r>
              <w:rPr>
                <w:rFonts w:hint="eastAsia" w:ascii="Cambria" w:hAnsi="Cambria" w:cs="宋体"/>
                <w:color w:val="000000"/>
              </w:rPr>
              <w:t>状况</w:t>
            </w:r>
            <w:r>
              <w:rPr>
                <w:rFonts w:ascii="Cambria" w:hAnsi="Cambria" w:cs="Cambria"/>
                <w:color w:val="000000"/>
              </w:rPr>
              <w:t>*</w:t>
            </w:r>
          </w:p>
        </w:tc>
        <w:tc>
          <w:tcPr>
            <w:tcW w:w="8505" w:type="dxa"/>
            <w:gridSpan w:val="11"/>
            <w:noWrap/>
          </w:tcPr>
          <w:p>
            <w:pPr>
              <w:spacing w:line="44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已婚</w:t>
            </w: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单身（</w:t>
            </w:r>
            <w:r>
              <w:rPr>
                <w:rFonts w:hint="eastAsia" w:ascii="Cambria" w:hAnsi="Gulimfalt" w:cs="宋体"/>
                <w:color w:val="000000"/>
              </w:rPr>
              <w:sym w:font="Wingdings" w:char="00A8"/>
            </w:r>
            <w:r>
              <w:rPr>
                <w:rFonts w:hint="eastAsia" w:ascii="Cambria" w:hAnsi="Gulimfalt" w:cs="宋体"/>
                <w:color w:val="000000"/>
              </w:rPr>
              <w:t>未婚</w:t>
            </w:r>
            <w:r>
              <w:rPr>
                <w:rFonts w:hint="eastAsia" w:ascii="Cambria" w:hAnsi="Gulimfalt" w:cs="宋体"/>
                <w:color w:val="000000"/>
              </w:rPr>
              <w:sym w:font="Wingdings" w:char="00A8"/>
            </w:r>
            <w:r>
              <w:rPr>
                <w:rFonts w:hint="eastAsia" w:ascii="Cambria" w:hAnsi="Gulimfalt" w:cs="宋体"/>
                <w:color w:val="000000"/>
              </w:rPr>
              <w:t>离</w:t>
            </w:r>
            <w:r>
              <w:rPr>
                <w:rFonts w:hint="eastAsia" w:ascii="Cambria" w:hAnsi="Cambria" w:cs="宋体"/>
                <w:color w:val="000000"/>
              </w:rPr>
              <w:t>异</w:t>
            </w:r>
            <w:r>
              <w:rPr>
                <w:rFonts w:hint="eastAsia" w:ascii="Cambria" w:hAnsi="Gulimfalt" w:cs="宋体"/>
                <w:color w:val="000000"/>
              </w:rPr>
              <w:sym w:font="Wingdings" w:char="00A8"/>
            </w:r>
            <w:r>
              <w:rPr>
                <w:rFonts w:hint="eastAsia" w:ascii="Cambria" w:hAnsi="Cambria" w:cs="宋体"/>
                <w:color w:val="000000"/>
              </w:rPr>
              <w:t>丧</w:t>
            </w:r>
            <w:r>
              <w:rPr>
                <w:rFonts w:hint="eastAsia" w:ascii="Cambria" w:hAnsi="Gulimfalt" w:cs="宋体"/>
                <w:color w:val="000000"/>
              </w:rPr>
              <w:t>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0448" w:type="dxa"/>
            <w:gridSpan w:val="12"/>
            <w:noWrap/>
          </w:tcPr>
          <w:p>
            <w:pPr>
              <w:spacing w:line="440" w:lineRule="exact"/>
              <w:rPr>
                <w:rFonts w:ascii="Cambria" w:hAnsi="Cambria" w:cs="Cambria"/>
                <w:color w:val="000000"/>
                <w:spacing w:val="-4"/>
              </w:rPr>
            </w:pPr>
            <w:r>
              <w:rPr>
                <w:rFonts w:ascii="Cambria" w:hAnsi="Cambria" w:cs="Cambria"/>
                <w:color w:val="000000"/>
                <w:spacing w:val="-4"/>
              </w:rPr>
              <w:t>7.</w:t>
            </w:r>
            <w:r>
              <w:rPr>
                <w:rFonts w:hint="eastAsia" w:ascii="Cambria" w:hAnsi="Cambria" w:cs="Cambria"/>
                <w:color w:val="000000"/>
                <w:spacing w:val="-4"/>
                <w:lang w:val="en-US" w:eastAsia="zh-CN"/>
              </w:rPr>
              <w:t>职业</w:t>
            </w:r>
            <w:r>
              <w:rPr>
                <w:rFonts w:ascii="Cambria" w:hAnsi="Cambria" w:cs="Cambria"/>
                <w:color w:val="000000"/>
              </w:rPr>
              <w:t>*</w:t>
            </w:r>
            <w:r>
              <w:rPr>
                <w:rFonts w:hint="eastAsia" w:ascii="Cambria" w:hAnsi="Cambria" w:cs="Cambria"/>
                <w:color w:val="000000"/>
                <w:spacing w:val="-4"/>
                <w:lang w:val="en-US" w:eastAsia="zh-CN"/>
              </w:rPr>
              <w:t>：</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63" w:hRule="exact"/>
          <w:jc w:val="center"/>
        </w:trPr>
        <w:tc>
          <w:tcPr>
            <w:tcW w:w="10448" w:type="dxa"/>
            <w:gridSpan w:val="12"/>
            <w:noWrap/>
          </w:tcPr>
          <w:p>
            <w:pPr>
              <w:numPr>
                <w:ilvl w:val="0"/>
                <w:numId w:val="1"/>
              </w:numPr>
              <w:spacing w:line="440" w:lineRule="exact"/>
              <w:rPr>
                <w:rFonts w:hint="eastAsia" w:ascii="Cambria" w:hAnsi="Cambria" w:cs="宋体"/>
                <w:color w:val="auto"/>
              </w:rPr>
            </w:pPr>
            <w:r>
              <w:rPr>
                <w:rFonts w:hint="eastAsia" w:ascii="Cambria" w:hAnsi="Cambria" w:cs="宋体"/>
                <w:color w:val="auto"/>
                <w:spacing w:val="-4"/>
                <w:lang w:eastAsia="zh-CN"/>
              </w:rPr>
              <w:t>类别</w:t>
            </w:r>
            <w:r>
              <w:rPr>
                <w:rFonts w:ascii="Cambria" w:hAnsi="Cambria" w:cs="Cambria"/>
                <w:color w:val="auto"/>
              </w:rPr>
              <w:t>*</w:t>
            </w:r>
            <w:r>
              <w:rPr>
                <w:rFonts w:hint="eastAsia" w:ascii="Cambria" w:hAnsi="Cambria" w:cs="Cambria"/>
                <w:color w:val="auto"/>
                <w:lang w:eastAsia="zh-CN"/>
              </w:rPr>
              <w:t>：</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在编在岗的教师</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编外在岗教师</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lang w:eastAsia="zh-CN"/>
              </w:rPr>
              <w:t>与崖州区政府合作办学学校专任教师</w:t>
            </w:r>
          </w:p>
          <w:p>
            <w:pPr>
              <w:numPr>
                <w:ilvl w:val="0"/>
                <w:numId w:val="0"/>
              </w:numPr>
              <w:spacing w:line="440" w:lineRule="exact"/>
              <w:ind w:firstLine="1260" w:firstLineChars="600"/>
              <w:rPr>
                <w:rFonts w:hint="eastAsia" w:ascii="宋体" w:hAnsi="宋体" w:eastAsia="宋体" w:cs="宋体"/>
                <w:color w:val="auto"/>
                <w:spacing w:val="-4"/>
                <w:lang w:eastAsia="zh-CN"/>
              </w:rPr>
            </w:pPr>
            <w:r>
              <w:rPr>
                <w:rFonts w:hint="eastAsia" w:ascii="Cambria" w:hAnsi="Gulimfalt" w:cs="宋体"/>
                <w:color w:val="auto"/>
              </w:rPr>
              <w:sym w:font="Wingdings" w:char="00A8"/>
            </w:r>
            <w:r>
              <w:rPr>
                <w:rFonts w:hint="eastAsia" w:ascii="Cambria" w:hAnsi="Cambria" w:cs="宋体"/>
                <w:color w:val="auto"/>
              </w:rPr>
              <w:t>在编在岗医务人员</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编外在岗医务人员</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乡村医生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34" w:hRule="exact"/>
          <w:jc w:val="center"/>
        </w:trPr>
        <w:tc>
          <w:tcPr>
            <w:tcW w:w="1943" w:type="dxa"/>
            <w:noWrap/>
            <w:vAlign w:val="center"/>
          </w:tcPr>
          <w:p>
            <w:pPr>
              <w:spacing w:line="360" w:lineRule="exact"/>
              <w:rPr>
                <w:rFonts w:ascii="Cambria" w:hAnsi="Cambria" w:cs="Cambria"/>
                <w:color w:val="auto"/>
              </w:rPr>
            </w:pPr>
            <w:r>
              <w:rPr>
                <w:rFonts w:hint="eastAsia" w:ascii="Cambria" w:hAnsi="Cambria" w:cs="Cambria"/>
                <w:color w:val="auto"/>
                <w:lang w:val="en-US" w:eastAsia="zh-CN"/>
              </w:rPr>
              <w:t>9</w:t>
            </w:r>
            <w:r>
              <w:rPr>
                <w:rFonts w:ascii="Cambria" w:hAnsi="Cambria" w:cs="Cambria"/>
                <w:color w:val="auto"/>
              </w:rPr>
              <w:t>.</w:t>
            </w:r>
            <w:r>
              <w:rPr>
                <w:rFonts w:hint="eastAsia" w:ascii="Cambria" w:hAnsi="Gulimfalt" w:cs="宋体"/>
                <w:color w:val="auto"/>
              </w:rPr>
              <w:t>申</w:t>
            </w:r>
            <w:r>
              <w:rPr>
                <w:rFonts w:hint="eastAsia" w:ascii="Cambria" w:hAnsi="Cambria" w:cs="宋体"/>
                <w:color w:val="auto"/>
              </w:rPr>
              <w:t>请</w:t>
            </w:r>
            <w:r>
              <w:rPr>
                <w:rFonts w:hint="eastAsia" w:ascii="Cambria" w:hAnsi="Gulimfalt" w:cs="宋体"/>
                <w:color w:val="auto"/>
              </w:rPr>
              <w:t>人及共同申</w:t>
            </w:r>
            <w:r>
              <w:rPr>
                <w:rFonts w:hint="eastAsia" w:ascii="Cambria" w:hAnsi="Cambria" w:cs="宋体"/>
                <w:color w:val="auto"/>
              </w:rPr>
              <w:t>请</w:t>
            </w:r>
            <w:r>
              <w:rPr>
                <w:rFonts w:hint="eastAsia" w:ascii="Cambria" w:hAnsi="Gulimfalt" w:cs="宋体"/>
                <w:color w:val="auto"/>
              </w:rPr>
              <w:t>人</w:t>
            </w:r>
            <w:r>
              <w:rPr>
                <w:rFonts w:hint="eastAsia" w:ascii="Cambria" w:hAnsi="Cambria" w:cs="宋体"/>
                <w:color w:val="auto"/>
              </w:rPr>
              <w:t>数</w:t>
            </w:r>
            <w:r>
              <w:rPr>
                <w:rFonts w:ascii="Cambria" w:hAnsi="Cambria" w:cs="Cambria"/>
                <w:color w:val="auto"/>
              </w:rPr>
              <w:t>*</w:t>
            </w:r>
          </w:p>
        </w:tc>
        <w:tc>
          <w:tcPr>
            <w:tcW w:w="8505" w:type="dxa"/>
            <w:gridSpan w:val="11"/>
            <w:vAlign w:val="center"/>
          </w:tcPr>
          <w:p>
            <w:pPr>
              <w:spacing w:line="440" w:lineRule="exact"/>
              <w:rPr>
                <w:rFonts w:ascii="Cambria" w:hAnsi="Cambria" w:cs="Cambria"/>
                <w:b/>
                <w:bCs/>
                <w:color w:val="auto"/>
              </w:rPr>
            </w:pPr>
            <w:r>
              <w:rPr>
                <w:rFonts w:ascii="Cambria" w:hAnsi="Cambria" w:cs="Cambria"/>
                <w:color w:val="auto"/>
              </w:rPr>
              <w:t xml:space="preserve">            </w:t>
            </w:r>
            <w:r>
              <w:rPr>
                <w:rFonts w:hint="eastAsia" w:ascii="Cambria" w:hAnsi="Cambria" w:cs="宋体"/>
                <w:color w:val="auto"/>
              </w:rPr>
              <w:t>人数（配偶及未成年子女）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vAlign w:val="center"/>
          </w:tcPr>
          <w:p>
            <w:pPr>
              <w:spacing w:line="440" w:lineRule="exac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0</w:t>
            </w:r>
            <w:r>
              <w:rPr>
                <w:rFonts w:ascii="Cambria" w:hAnsi="Cambria" w:cs="Cambria"/>
                <w:color w:val="auto"/>
              </w:rPr>
              <w:t>.</w:t>
            </w:r>
            <w:r>
              <w:rPr>
                <w:rFonts w:hint="eastAsia" w:ascii="Cambria" w:hAnsi="Cambria" w:cs="宋体"/>
                <w:color w:val="auto"/>
              </w:rPr>
              <w:t>户籍所在地</w:t>
            </w:r>
            <w:r>
              <w:rPr>
                <w:rFonts w:ascii="Cambria" w:hAnsi="Cambria" w:cs="Cambria"/>
                <w:color w:val="auto"/>
              </w:rPr>
              <w:t>*</w:t>
            </w:r>
          </w:p>
          <w:p>
            <w:pPr>
              <w:spacing w:line="440" w:lineRule="exact"/>
              <w:rPr>
                <w:rFonts w:ascii="Cambria" w:hAnsi="Cambria" w:cs="Cambria"/>
                <w:color w:val="auto"/>
              </w:rPr>
            </w:pPr>
            <w:r>
              <w:rPr>
                <w:rFonts w:hint="eastAsia" w:ascii="Cambria" w:hAnsi="Cambria" w:cs="宋体"/>
                <w:color w:val="auto"/>
              </w:rPr>
              <w:t>（户籍地址）：</w:t>
            </w:r>
          </w:p>
        </w:tc>
        <w:tc>
          <w:tcPr>
            <w:tcW w:w="8505" w:type="dxa"/>
            <w:gridSpan w:val="11"/>
            <w:vAlign w:val="center"/>
          </w:tcPr>
          <w:p>
            <w:pPr>
              <w:spacing w:line="440" w:lineRule="exact"/>
              <w:rPr>
                <w:rFonts w:ascii="Cambria" w:hAnsi="Cambria" w:cs="Cambr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1943" w:type="dxa"/>
            <w:noWrap/>
          </w:tcPr>
          <w:p>
            <w:pPr>
              <w:spacing w:line="440" w:lineRule="exac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1</w:t>
            </w:r>
            <w:r>
              <w:rPr>
                <w:rFonts w:ascii="Cambria" w:hAnsi="Cambria" w:cs="Cambria"/>
                <w:color w:val="auto"/>
              </w:rPr>
              <w:t>.</w:t>
            </w:r>
            <w:r>
              <w:rPr>
                <w:rFonts w:hint="eastAsia" w:ascii="Cambria" w:hAnsi="Cambria" w:cs="宋体"/>
                <w:color w:val="auto"/>
              </w:rPr>
              <w:t>现居住地</w:t>
            </w:r>
            <w:r>
              <w:rPr>
                <w:rFonts w:ascii="Cambria" w:hAnsi="Cambria" w:cs="Cambria"/>
                <w:color w:val="auto"/>
              </w:rPr>
              <w:t>*</w:t>
            </w:r>
          </w:p>
          <w:p>
            <w:pPr>
              <w:spacing w:line="440" w:lineRule="exact"/>
              <w:jc w:val="left"/>
              <w:rPr>
                <w:rFonts w:ascii="Cambria" w:hAnsi="Cambria" w:cs="Cambria"/>
                <w:color w:val="auto"/>
              </w:rPr>
            </w:pPr>
            <w:r>
              <w:rPr>
                <w:rFonts w:hint="eastAsia" w:ascii="Cambria" w:hAnsi="Cambria" w:cs="宋体"/>
                <w:color w:val="auto"/>
              </w:rPr>
              <w:t>（住所地址）：</w:t>
            </w:r>
          </w:p>
        </w:tc>
        <w:tc>
          <w:tcPr>
            <w:tcW w:w="8505" w:type="dxa"/>
            <w:gridSpan w:val="11"/>
            <w:noWrap/>
          </w:tcPr>
          <w:p>
            <w:pPr>
              <w:spacing w:line="440" w:lineRule="exact"/>
              <w:jc w:val="center"/>
              <w:rPr>
                <w:rFonts w:ascii="Cambria" w:hAnsi="Cambria" w:cs="Cambr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86" w:hRule="exact"/>
          <w:jc w:val="center"/>
        </w:trPr>
        <w:tc>
          <w:tcPr>
            <w:tcW w:w="1943" w:type="dxa"/>
            <w:noWrap/>
          </w:tcPr>
          <w:p>
            <w:pPr>
              <w:spacing w:line="360" w:lineRule="exact"/>
              <w:rPr>
                <w:rFonts w:ascii="Cambria" w:hAnsi="Cambria" w:cs="Cambria"/>
                <w:color w:val="auto"/>
              </w:rPr>
            </w:pPr>
            <w:r>
              <w:rPr>
                <w:rFonts w:hint="eastAsia" w:ascii="Cambria" w:hAnsi="Cambria" w:cs="宋体"/>
                <w:color w:val="000000"/>
                <w:lang w:val="en-US" w:eastAsia="zh-CN"/>
              </w:rPr>
              <w:t>12.是否取得</w:t>
            </w:r>
            <w:r>
              <w:rPr>
                <w:rFonts w:hint="eastAsia" w:ascii="Cambria" w:hAnsi="Cambria" w:cs="宋体"/>
                <w:color w:val="000000"/>
                <w:lang w:eastAsia="zh-CN"/>
              </w:rPr>
              <w:t>崖州区城镇户籍*</w:t>
            </w:r>
          </w:p>
        </w:tc>
        <w:tc>
          <w:tcPr>
            <w:tcW w:w="8505" w:type="dxa"/>
            <w:gridSpan w:val="11"/>
            <w:vAlign w:val="center"/>
          </w:tcPr>
          <w:p>
            <w:pPr>
              <w:spacing w:line="440" w:lineRule="exact"/>
              <w:jc w:val="center"/>
              <w:rPr>
                <w:rFonts w:hint="eastAsia" w:ascii="Cambria" w:hAnsi="Gulimfalt" w:cs="宋体"/>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88" w:hRule="exact"/>
          <w:jc w:val="center"/>
        </w:trPr>
        <w:tc>
          <w:tcPr>
            <w:tcW w:w="1943" w:type="dxa"/>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ambria" w:hAnsi="Cambria" w:cs="Cambria"/>
                <w:color w:val="auto"/>
                <w:lang w:eastAsia="zh-CN"/>
              </w:rPr>
            </w:pPr>
            <w:r>
              <w:rPr>
                <w:rFonts w:ascii="Cambria" w:hAnsi="Cambria" w:cs="Cambria"/>
                <w:color w:val="auto"/>
              </w:rPr>
              <w:t>1</w:t>
            </w:r>
            <w:r>
              <w:rPr>
                <w:rFonts w:hint="eastAsia" w:ascii="Cambria" w:hAnsi="Cambria" w:cs="Cambria"/>
                <w:color w:val="auto"/>
                <w:lang w:val="en-US" w:eastAsia="zh-CN"/>
              </w:rPr>
              <w:t>3</w:t>
            </w:r>
            <w:r>
              <w:rPr>
                <w:rFonts w:ascii="Cambria" w:hAnsi="Cambria" w:cs="Cambria"/>
                <w:color w:val="auto"/>
              </w:rPr>
              <w:t>.</w:t>
            </w:r>
            <w:r>
              <w:rPr>
                <w:rFonts w:hint="eastAsia" w:ascii="Cambria" w:hAnsi="Cambria" w:cs="Cambria"/>
                <w:color w:val="auto"/>
                <w:lang w:eastAsia="zh-CN"/>
              </w:rPr>
              <w:t>是否取得本市户籍</w:t>
            </w:r>
            <w:r>
              <w:rPr>
                <w:rFonts w:hint="eastAsia" w:ascii="Cambria" w:hAnsi="Cambria" w:cs="宋体"/>
                <w:color w:val="000000"/>
                <w:lang w:eastAsia="zh-CN"/>
              </w:rPr>
              <w:t>*</w:t>
            </w:r>
          </w:p>
          <w:p>
            <w:pPr>
              <w:spacing w:line="360" w:lineRule="exact"/>
              <w:rPr>
                <w:rFonts w:ascii="Cambria" w:hAnsi="Cambria" w:cs="Cambria"/>
                <w:color w:val="auto"/>
              </w:rPr>
            </w:pPr>
          </w:p>
        </w:tc>
        <w:tc>
          <w:tcPr>
            <w:tcW w:w="8505" w:type="dxa"/>
            <w:gridSpan w:val="11"/>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hint="eastAsia" w:ascii="Cambria" w:hAnsi="Cambria" w:eastAsia="宋体" w:cs="Cambria"/>
                <w:color w:val="auto"/>
                <w:lang w:eastAsia="zh-CN"/>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p>
            <w:pPr>
              <w:tabs>
                <w:tab w:val="left" w:pos="498"/>
              </w:tabs>
              <w:spacing w:line="440" w:lineRule="exact"/>
              <w:jc w:val="left"/>
              <w:rPr>
                <w:rFonts w:hint="eastAsia" w:ascii="Cambria" w:hAnsi="Gulimfalt" w:eastAsia="宋体" w:cs="宋体"/>
                <w:color w:val="auto"/>
                <w:lang w:eastAsia="zh-CN"/>
              </w:rPr>
            </w:pPr>
            <w:r>
              <w:rPr>
                <w:rFonts w:hint="eastAsia" w:ascii="Cambria" w:hAnsi="Gulimfalt" w:cs="宋体"/>
                <w:color w:val="auto"/>
                <w:lang w:eastAsia="zh-CN"/>
              </w:rPr>
              <w:tab/>
            </w:r>
            <w:r>
              <w:rPr>
                <w:rFonts w:hint="eastAsia" w:ascii="Cambria" w:hAnsi="Gulimfalt" w:cs="宋体"/>
                <w:color w:val="auto"/>
                <w:lang w:val="en-US" w:eastAsia="zh-CN"/>
              </w:rPr>
              <w:t xml:space="preserve">       </w:t>
            </w:r>
          </w:p>
          <w:p>
            <w:pPr>
              <w:spacing w:line="440" w:lineRule="exact"/>
              <w:jc w:val="center"/>
              <w:rPr>
                <w:rFonts w:hint="eastAsia" w:ascii="Cambria" w:hAnsi="Gulimfalt" w:eastAsia="宋体" w:cs="宋体"/>
                <w:color w:val="auto"/>
                <w:lang w:eastAsia="zh-CN"/>
              </w:rPr>
            </w:pPr>
            <w:r>
              <w:rPr>
                <w:rFonts w:hint="eastAsia" w:ascii="Cambria" w:hAnsi="Gulimfalt" w:cs="宋体"/>
                <w:color w:val="auto"/>
              </w:rPr>
              <w:sym w:font="Wingdings" w:char="00FE"/>
            </w:r>
            <w:r>
              <w:rPr>
                <w:rFonts w:ascii="Cambria" w:hAnsi="Cambria" w:cs="Cambria"/>
                <w:color w:val="auto"/>
              </w:rPr>
              <w:t>2020</w:t>
            </w:r>
            <w:r>
              <w:rPr>
                <w:rFonts w:hint="eastAsia" w:ascii="Cambria" w:hAnsi="Cambria" w:cs="宋体"/>
                <w:color w:val="auto"/>
              </w:rPr>
              <w:t>年</w:t>
            </w:r>
            <w:r>
              <w:rPr>
                <w:rFonts w:ascii="Cambria" w:hAnsi="Cambria" w:cs="Cambria"/>
                <w:color w:val="auto"/>
              </w:rPr>
              <w:t>4</w:t>
            </w:r>
            <w:r>
              <w:rPr>
                <w:rFonts w:hint="eastAsia" w:ascii="Cambria" w:hAnsi="Cambria" w:cs="宋体"/>
                <w:color w:val="auto"/>
              </w:rPr>
              <w:t>月</w:t>
            </w:r>
            <w:r>
              <w:rPr>
                <w:rFonts w:ascii="Cambria" w:hAnsi="Cambria" w:cs="Cambria"/>
                <w:color w:val="auto"/>
              </w:rPr>
              <w:t>28</w:t>
            </w:r>
            <w:r>
              <w:rPr>
                <w:rFonts w:hint="eastAsia" w:ascii="Cambria" w:hAnsi="Cambria" w:cs="宋体"/>
                <w:color w:val="auto"/>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4" w:hRule="exact"/>
          <w:jc w:val="center"/>
        </w:trPr>
        <w:tc>
          <w:tcPr>
            <w:tcW w:w="5322" w:type="dxa"/>
            <w:gridSpan w:val="5"/>
            <w:noWrap/>
            <w:vAlign w:val="center"/>
          </w:tcPr>
          <w:p>
            <w:pPr>
              <w:spacing w:line="360" w:lineRule="exact"/>
              <w:jc w:val="lef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4</w:t>
            </w:r>
            <w:r>
              <w:rPr>
                <w:rFonts w:ascii="Cambria" w:hAnsi="Cambria" w:cs="Cambria"/>
                <w:color w:val="auto"/>
              </w:rPr>
              <w:t xml:space="preserve">. </w:t>
            </w:r>
            <w:r>
              <w:rPr>
                <w:rFonts w:hint="eastAsia" w:ascii="Cambria" w:hAnsi="Cambria" w:cs="宋体"/>
                <w:color w:val="auto"/>
              </w:rPr>
              <w:t>申请人或共同申请人是否已购买政策性住房（房改房、单位集资建房、经济适用住房、限价商品房等）</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已购买政策性住房类型、面积：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94" w:hRule="exact"/>
          <w:jc w:val="center"/>
        </w:trPr>
        <w:tc>
          <w:tcPr>
            <w:tcW w:w="5322" w:type="dxa"/>
            <w:gridSpan w:val="5"/>
            <w:noWrap/>
            <w:vAlign w:val="center"/>
          </w:tcPr>
          <w:p>
            <w:pPr>
              <w:spacing w:line="440" w:lineRule="exact"/>
              <w:jc w:val="left"/>
              <w:rPr>
                <w:rFonts w:ascii="Cambria" w:hAnsi="Cambria" w:cs="Cambria"/>
                <w:color w:val="auto"/>
              </w:rPr>
            </w:pPr>
            <w:r>
              <w:rPr>
                <w:rFonts w:hint="eastAsia" w:ascii="Cambria" w:hAnsi="Cambria" w:cs="Cambria"/>
                <w:color w:val="auto"/>
                <w:lang w:val="en-US" w:eastAsia="zh-CN"/>
              </w:rPr>
              <w:t>15</w:t>
            </w:r>
            <w:r>
              <w:rPr>
                <w:rFonts w:ascii="Cambria" w:hAnsi="Cambria" w:cs="Cambria"/>
                <w:color w:val="auto"/>
              </w:rPr>
              <w:t>.</w:t>
            </w:r>
            <w:r>
              <w:rPr>
                <w:rFonts w:hint="eastAsia" w:ascii="Cambria" w:hAnsi="Cambria" w:cs="宋体"/>
                <w:color w:val="auto"/>
              </w:rPr>
              <w:t>申请人或共同申请人是否拥有自有住房</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360" w:lineRule="exact"/>
              <w:rPr>
                <w:rFonts w:hint="eastAsia" w:ascii="Cambria" w:hAnsi="Cambria" w:cs="宋体"/>
                <w:color w:val="auto"/>
              </w:rPr>
            </w:pPr>
            <w:r>
              <w:rPr>
                <w:rFonts w:hint="eastAsia" w:ascii="Cambria" w:hAnsi="Cambria" w:cs="宋体"/>
                <w:color w:val="auto"/>
              </w:rPr>
              <w:t>自有住房性质</w:t>
            </w:r>
            <w:r>
              <w:rPr>
                <w:rFonts w:hint="eastAsia" w:ascii="Cambria" w:hAnsi="Cambria" w:cs="宋体"/>
                <w:color w:val="auto"/>
                <w:lang w:eastAsia="zh-CN"/>
              </w:rPr>
              <w:t>及套数</w:t>
            </w:r>
            <w:r>
              <w:rPr>
                <w:rFonts w:hint="eastAsia" w:ascii="Cambria" w:hAnsi="Cambria" w:cs="宋体"/>
                <w:color w:val="auto"/>
              </w:rPr>
              <w:t>（</w:t>
            </w:r>
            <w:r>
              <w:rPr>
                <w:rFonts w:hint="eastAsia" w:ascii="Cambria" w:hAnsi="Gulimfalt" w:cs="宋体"/>
                <w:color w:val="auto"/>
              </w:rPr>
              <w:sym w:font="Wingdings" w:char="00A8"/>
            </w:r>
            <w:r>
              <w:rPr>
                <w:rFonts w:hint="eastAsia" w:ascii="Cambria" w:hAnsi="Cambria" w:cs="宋体"/>
                <w:color w:val="auto"/>
              </w:rPr>
              <w:t>商品房</w:t>
            </w:r>
            <w:r>
              <w:rPr>
                <w:rFonts w:hint="eastAsia" w:ascii="Cambria" w:hAnsi="Cambria" w:cs="宋体"/>
                <w:color w:val="auto"/>
                <w:u w:val="single"/>
                <w:lang w:val="en-US" w:eastAsia="zh-CN"/>
              </w:rPr>
              <w:t xml:space="preserve">  </w:t>
            </w:r>
            <w:r>
              <w:rPr>
                <w:rFonts w:hint="eastAsia" w:ascii="Cambria" w:hAnsi="Cambria" w:cs="宋体"/>
                <w:color w:val="auto"/>
                <w:u w:val="none"/>
                <w:lang w:val="en-US" w:eastAsia="zh-CN"/>
              </w:rPr>
              <w:t>套、</w:t>
            </w:r>
            <w:r>
              <w:rPr>
                <w:rFonts w:hint="eastAsia" w:ascii="Cambria" w:hAnsi="Gulimfalt" w:cs="宋体"/>
                <w:color w:val="auto"/>
              </w:rPr>
              <w:sym w:font="Wingdings" w:char="00A8"/>
            </w:r>
            <w:r>
              <w:rPr>
                <w:rFonts w:hint="eastAsia" w:ascii="Cambria" w:hAnsi="Cambria" w:cs="宋体"/>
                <w:color w:val="auto"/>
              </w:rPr>
              <w:t>自建房</w:t>
            </w:r>
            <w:r>
              <w:rPr>
                <w:rFonts w:hint="eastAsia" w:ascii="Cambria" w:hAnsi="Cambria" w:cs="宋体"/>
                <w:color w:val="auto"/>
                <w:u w:val="single"/>
                <w:lang w:val="en-US" w:eastAsia="zh-CN"/>
              </w:rPr>
              <w:t xml:space="preserve">  </w:t>
            </w:r>
            <w:r>
              <w:rPr>
                <w:rFonts w:hint="eastAsia" w:ascii="Cambria" w:hAnsi="Cambria" w:cs="宋体"/>
                <w:color w:val="auto"/>
                <w:u w:val="none"/>
                <w:lang w:val="en-US" w:eastAsia="zh-CN"/>
              </w:rPr>
              <w:t>套、</w:t>
            </w:r>
            <w:r>
              <w:rPr>
                <w:rFonts w:hint="eastAsia" w:ascii="Cambria" w:hAnsi="Gulimfalt" w:cs="宋体"/>
                <w:color w:val="000000"/>
              </w:rPr>
              <w:sym w:font="Wingdings" w:char="00A8"/>
            </w:r>
            <w:r>
              <w:rPr>
                <w:rFonts w:hint="eastAsia" w:ascii="Cambria" w:hAnsi="Cambria" w:cs="宋体"/>
                <w:color w:val="000000"/>
                <w:lang w:eastAsia="zh-CN"/>
              </w:rPr>
              <w:t>安置</w:t>
            </w:r>
            <w:r>
              <w:rPr>
                <w:rFonts w:hint="eastAsia" w:ascii="Cambria" w:hAnsi="Cambria" w:cs="宋体"/>
                <w:color w:val="000000"/>
              </w:rPr>
              <w:t>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Cambria" w:cs="宋体"/>
                <w:color w:val="auto"/>
              </w:rPr>
              <w:t>）</w:t>
            </w:r>
          </w:p>
          <w:p>
            <w:pPr>
              <w:spacing w:line="360" w:lineRule="exact"/>
              <w:rPr>
                <w:rFonts w:ascii="Cambria" w:hAnsi="Cambria" w:cs="Cambria"/>
                <w:color w:val="auto"/>
              </w:rPr>
            </w:pPr>
            <w:r>
              <w:rPr>
                <w:rFonts w:hint="eastAsia" w:ascii="Cambria" w:hAnsi="Cambria" w:cs="宋体"/>
                <w:color w:val="auto"/>
                <w:lang w:eastAsia="zh-CN"/>
              </w:rPr>
              <w:t>所有住房合计</w:t>
            </w:r>
            <w:r>
              <w:rPr>
                <w:rFonts w:hint="eastAsia" w:ascii="Cambria" w:hAnsi="Cambria" w:cs="宋体"/>
                <w:color w:val="auto"/>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6" w:hRule="exact"/>
          <w:jc w:val="center"/>
        </w:trPr>
        <w:tc>
          <w:tcPr>
            <w:tcW w:w="5322" w:type="dxa"/>
            <w:gridSpan w:val="5"/>
            <w:noWrap/>
            <w:vAlign w:val="center"/>
          </w:tcPr>
          <w:p>
            <w:pPr>
              <w:spacing w:line="440" w:lineRule="exact"/>
              <w:jc w:val="left"/>
              <w:rPr>
                <w:rFonts w:ascii="Cambria" w:hAnsi="Cambria" w:cs="Cambria"/>
                <w:color w:val="auto"/>
              </w:rPr>
            </w:pPr>
            <w:r>
              <w:rPr>
                <w:rFonts w:ascii="Cambria" w:hAnsi="Cambria" w:cs="Cambria"/>
                <w:color w:val="auto"/>
              </w:rPr>
              <w:t>1</w:t>
            </w:r>
            <w:r>
              <w:rPr>
                <w:rFonts w:hint="eastAsia" w:ascii="Cambria" w:hAnsi="Cambria" w:cs="Cambria"/>
                <w:color w:val="auto"/>
                <w:lang w:val="en-US" w:eastAsia="zh-CN"/>
              </w:rPr>
              <w:t>6</w:t>
            </w:r>
            <w:r>
              <w:rPr>
                <w:rFonts w:ascii="Cambria" w:hAnsi="Cambria" w:cs="Cambria"/>
                <w:color w:val="auto"/>
              </w:rPr>
              <w:t>.</w:t>
            </w:r>
            <w:r>
              <w:rPr>
                <w:rFonts w:hint="eastAsia" w:ascii="Cambria" w:hAnsi="Cambria" w:cs="宋体"/>
                <w:color w:val="auto"/>
              </w:rPr>
              <w:t>申请人或共同申请人是否转让过住房</w:t>
            </w:r>
            <w:r>
              <w:rPr>
                <w:rFonts w:ascii="Cambria" w:hAnsi="Cambria" w:cs="Cambria"/>
                <w:color w:val="auto"/>
              </w:rPr>
              <w:t>*</w:t>
            </w:r>
          </w:p>
        </w:tc>
        <w:tc>
          <w:tcPr>
            <w:tcW w:w="1620" w:type="dxa"/>
            <w:gridSpan w:val="3"/>
            <w:noWrap/>
            <w:vAlign w:val="center"/>
          </w:tcPr>
          <w:p>
            <w:pPr>
              <w:spacing w:line="440" w:lineRule="exact"/>
              <w:jc w:val="left"/>
              <w:rPr>
                <w:rFonts w:ascii="Cambria" w:hAnsi="Gulimfalt"/>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转让房屋性质、面积、时间：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2" w:hRule="exact"/>
          <w:jc w:val="center"/>
        </w:trPr>
        <w:tc>
          <w:tcPr>
            <w:tcW w:w="5322" w:type="dxa"/>
            <w:gridSpan w:val="5"/>
            <w:noWrap/>
            <w:vAlign w:val="center"/>
          </w:tcPr>
          <w:p>
            <w:pPr>
              <w:spacing w:line="440" w:lineRule="exact"/>
              <w:jc w:val="left"/>
              <w:rPr>
                <w:rFonts w:ascii="Cambria" w:hAnsi="Cambria" w:cs="Cambria"/>
                <w:color w:val="auto"/>
              </w:rPr>
            </w:pPr>
            <w:r>
              <w:rPr>
                <w:rFonts w:hint="eastAsia" w:ascii="Cambria" w:hAnsi="Cambria" w:cs="Cambria"/>
                <w:color w:val="auto"/>
                <w:lang w:val="en-US" w:eastAsia="zh-CN"/>
              </w:rPr>
              <w:t>17</w:t>
            </w:r>
            <w:r>
              <w:rPr>
                <w:rFonts w:ascii="Cambria" w:hAnsi="Cambria" w:cs="Cambria"/>
                <w:color w:val="auto"/>
              </w:rPr>
              <w:t>.</w:t>
            </w:r>
            <w:r>
              <w:rPr>
                <w:rFonts w:hint="eastAsia" w:ascii="Cambria" w:hAnsi="Cambria" w:cs="宋体"/>
                <w:color w:val="auto"/>
              </w:rPr>
              <w:t>申请人或共同申请人是否已享受住房补贴</w:t>
            </w:r>
            <w:r>
              <w:rPr>
                <w:rFonts w:ascii="Cambria" w:hAnsi="Cambria" w:cs="Cambria"/>
                <w:color w:val="auto"/>
              </w:rPr>
              <w:t>*</w:t>
            </w:r>
          </w:p>
        </w:tc>
        <w:tc>
          <w:tcPr>
            <w:tcW w:w="1620" w:type="dxa"/>
            <w:gridSpan w:val="3"/>
            <w:noWrap/>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noWrap/>
          </w:tcPr>
          <w:p>
            <w:pPr>
              <w:spacing w:line="440" w:lineRule="exact"/>
              <w:rPr>
                <w:rFonts w:ascii="Cambria" w:hAnsi="Cambria" w:cs="Cambria"/>
                <w:color w:val="auto"/>
              </w:rPr>
            </w:pPr>
            <w:r>
              <w:rPr>
                <w:rFonts w:hint="eastAsia" w:ascii="Cambria" w:hAnsi="Cambria" w:cs="宋体"/>
                <w:color w:val="auto"/>
              </w:rPr>
              <w:t>享受住房补贴类型、起止时间：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12" w:hRule="exact"/>
          <w:jc w:val="center"/>
        </w:trPr>
        <w:tc>
          <w:tcPr>
            <w:tcW w:w="5322" w:type="dxa"/>
            <w:gridSpan w:val="5"/>
            <w:noWrap/>
            <w:vAlign w:val="center"/>
          </w:tcPr>
          <w:p>
            <w:pPr>
              <w:spacing w:line="440" w:lineRule="exact"/>
              <w:jc w:val="left"/>
              <w:rPr>
                <w:rFonts w:ascii="Cambria" w:hAnsi="Cambria" w:cs="Cambria"/>
                <w:color w:val="auto"/>
                <w:spacing w:val="-12"/>
              </w:rPr>
            </w:pPr>
            <w:r>
              <w:rPr>
                <w:rFonts w:ascii="Cambria" w:hAnsi="Cambria" w:cs="Cambria"/>
                <w:color w:val="auto"/>
              </w:rPr>
              <w:t>1</w:t>
            </w:r>
            <w:r>
              <w:rPr>
                <w:rFonts w:hint="eastAsia" w:ascii="Cambria" w:hAnsi="Cambria" w:cs="Cambria"/>
                <w:color w:val="auto"/>
                <w:lang w:val="en-US" w:eastAsia="zh-CN"/>
              </w:rPr>
              <w:t>8</w:t>
            </w:r>
            <w:r>
              <w:rPr>
                <w:rFonts w:ascii="Cambria" w:hAnsi="Cambria" w:cs="Cambria"/>
                <w:color w:val="auto"/>
              </w:rPr>
              <w:t>.</w:t>
            </w:r>
            <w:r>
              <w:rPr>
                <w:rFonts w:hint="eastAsia" w:ascii="Cambria" w:hAnsi="Cambria" w:cs="宋体"/>
                <w:color w:val="auto"/>
              </w:rPr>
              <w:t>申请人或共同申请人是否已配租政策性租赁住房</w:t>
            </w:r>
            <w:r>
              <w:rPr>
                <w:rFonts w:ascii="Cambria" w:hAnsi="Cambria" w:cs="Cambria"/>
                <w:color w:val="auto"/>
              </w:rPr>
              <w:t>*</w:t>
            </w:r>
          </w:p>
        </w:tc>
        <w:tc>
          <w:tcPr>
            <w:tcW w:w="1620" w:type="dxa"/>
            <w:gridSpan w:val="3"/>
            <w:vAlign w:val="center"/>
          </w:tcPr>
          <w:p>
            <w:pPr>
              <w:spacing w:line="440" w:lineRule="exact"/>
              <w:jc w:val="lef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vAlign w:val="center"/>
          </w:tcPr>
          <w:p>
            <w:pPr>
              <w:spacing w:line="440" w:lineRule="exact"/>
              <w:jc w:val="lef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9" w:hRule="exact"/>
          <w:jc w:val="center"/>
        </w:trPr>
        <w:tc>
          <w:tcPr>
            <w:tcW w:w="5322" w:type="dxa"/>
            <w:gridSpan w:val="5"/>
            <w:noWrap/>
            <w:vAlign w:val="center"/>
          </w:tcPr>
          <w:p>
            <w:pPr>
              <w:spacing w:line="360" w:lineRule="exact"/>
              <w:jc w:val="left"/>
              <w:rPr>
                <w:rFonts w:ascii="Cambria" w:hAnsi="Cambria" w:cs="Cambria"/>
                <w:color w:val="auto"/>
                <w:u w:val="single"/>
              </w:rPr>
            </w:pPr>
            <w:r>
              <w:rPr>
                <w:rFonts w:ascii="Cambria" w:hAnsi="Cambria" w:cs="Cambria"/>
                <w:color w:val="auto"/>
              </w:rPr>
              <w:t>1</w:t>
            </w:r>
            <w:r>
              <w:rPr>
                <w:rFonts w:hint="eastAsia" w:ascii="Cambria" w:hAnsi="Cambria" w:cs="Cambria"/>
                <w:color w:val="auto"/>
                <w:lang w:val="en-US" w:eastAsia="zh-CN"/>
              </w:rPr>
              <w:t>9.</w:t>
            </w:r>
            <w:r>
              <w:rPr>
                <w:rFonts w:hint="eastAsia" w:ascii="Cambria" w:hAnsi="Cambria" w:cs="宋体"/>
                <w:color w:val="auto"/>
              </w:rPr>
              <w:t>目前是否已暂停享受住房补贴或退出配租政策性租赁住房</w:t>
            </w:r>
            <w:r>
              <w:rPr>
                <w:rFonts w:ascii="Cambria" w:hAnsi="Cambria" w:cs="Cambria"/>
                <w:color w:val="auto"/>
              </w:rPr>
              <w:t>*</w:t>
            </w:r>
          </w:p>
        </w:tc>
        <w:tc>
          <w:tcPr>
            <w:tcW w:w="1620" w:type="dxa"/>
            <w:gridSpan w:val="3"/>
            <w:vAlign w:val="center"/>
          </w:tcPr>
          <w:p>
            <w:pPr>
              <w:spacing w:line="440" w:lineRule="exact"/>
              <w:jc w:val="left"/>
              <w:rPr>
                <w:rFonts w:ascii="Cambria" w:hAnsi="Cambria" w:cs="Cambria"/>
                <w:color w:val="auto"/>
                <w:spacing w:val="-12"/>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3506" w:type="dxa"/>
            <w:gridSpan w:val="4"/>
            <w:vAlign w:val="center"/>
          </w:tcPr>
          <w:p>
            <w:pPr>
              <w:spacing w:line="440" w:lineRule="exact"/>
              <w:jc w:val="left"/>
              <w:rPr>
                <w:rFonts w:ascii="Cambria" w:hAnsi="Cambria" w:cs="Cambria"/>
                <w:color w:val="auto"/>
              </w:rPr>
            </w:pPr>
            <w:r>
              <w:rPr>
                <w:rFonts w:hint="eastAsia" w:ascii="Cambria" w:hAnsi="Cambria" w:cs="宋体"/>
                <w:color w:val="auto"/>
              </w:rPr>
              <w:t>退出时间：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62" w:hRule="exact"/>
          <w:jc w:val="center"/>
        </w:trPr>
        <w:tc>
          <w:tcPr>
            <w:tcW w:w="3151" w:type="dxa"/>
            <w:gridSpan w:val="2"/>
            <w:noWrap/>
            <w:vAlign w:val="center"/>
          </w:tcPr>
          <w:p>
            <w:pPr>
              <w:spacing w:line="360" w:lineRule="exact"/>
              <w:rPr>
                <w:rFonts w:ascii="Cambria" w:hAnsi="Cambria" w:cs="Cambria"/>
                <w:color w:val="auto"/>
              </w:rPr>
            </w:pPr>
            <w:r>
              <w:rPr>
                <w:rFonts w:hint="eastAsia" w:ascii="Cambria" w:hAnsi="Cambria" w:cs="Cambria"/>
                <w:color w:val="auto"/>
                <w:lang w:val="en-US" w:eastAsia="zh-CN"/>
              </w:rPr>
              <w:t>20</w:t>
            </w:r>
            <w:r>
              <w:rPr>
                <w:rFonts w:ascii="Cambria" w:hAnsi="Cambria" w:cs="Cambria"/>
                <w:color w:val="auto"/>
              </w:rPr>
              <w:t>.</w:t>
            </w:r>
            <w:r>
              <w:rPr>
                <w:rFonts w:hint="eastAsia" w:ascii="Cambria" w:hAnsi="Gulimfalt" w:cs="宋体"/>
                <w:color w:val="auto"/>
              </w:rPr>
              <w:t>首次</w:t>
            </w:r>
            <w:r>
              <w:rPr>
                <w:rFonts w:hint="eastAsia" w:ascii="Cambria" w:hAnsi="Cambria" w:cs="宋体"/>
                <w:color w:val="auto"/>
              </w:rPr>
              <w:t>缴纳</w:t>
            </w:r>
            <w:r>
              <w:rPr>
                <w:rFonts w:hint="eastAsia" w:ascii="Cambria" w:hAnsi="Gulimfalt" w:cs="宋体"/>
                <w:color w:val="auto"/>
              </w:rPr>
              <w:t>本市社</w:t>
            </w:r>
            <w:r>
              <w:rPr>
                <w:rFonts w:hint="eastAsia" w:ascii="Cambria" w:hAnsi="Cambria" w:cs="宋体"/>
                <w:color w:val="auto"/>
              </w:rPr>
              <w:t>会</w:t>
            </w:r>
            <w:r>
              <w:rPr>
                <w:rFonts w:hint="eastAsia" w:ascii="Cambria" w:hAnsi="Gulimfalt" w:cs="宋体"/>
                <w:color w:val="auto"/>
              </w:rPr>
              <w:t>保</w:t>
            </w:r>
            <w:r>
              <w:rPr>
                <w:rFonts w:hint="eastAsia" w:ascii="Cambria" w:hAnsi="Cambria" w:cs="宋体"/>
                <w:color w:val="auto"/>
              </w:rPr>
              <w:t>险时间</w:t>
            </w:r>
            <w:r>
              <w:rPr>
                <w:rFonts w:ascii="Cambria" w:hAnsi="Cambria" w:cs="Cambria"/>
                <w:color w:val="auto"/>
              </w:rPr>
              <w:t>*</w:t>
            </w:r>
          </w:p>
        </w:tc>
        <w:tc>
          <w:tcPr>
            <w:tcW w:w="2621" w:type="dxa"/>
            <w:gridSpan w:val="4"/>
            <w:noWrap/>
            <w:vAlign w:val="center"/>
          </w:tcPr>
          <w:p>
            <w:pPr>
              <w:spacing w:line="360" w:lineRule="exact"/>
              <w:rPr>
                <w:rFonts w:ascii="Cambria" w:hAnsi="Cambria" w:cs="Cambria"/>
                <w:color w:val="auto"/>
              </w:rPr>
            </w:pPr>
            <w:r>
              <w:rPr>
                <w:rFonts w:ascii="Cambria" w:hAnsi="Gulimfalt" w:cs="Cambria"/>
                <w:color w:val="auto"/>
              </w:rPr>
              <w:t xml:space="preserve">         </w:t>
            </w:r>
            <w:r>
              <w:rPr>
                <w:rFonts w:hint="eastAsia" w:ascii="Cambria" w:hAnsi="Gulimfalt" w:cs="宋体"/>
                <w:color w:val="auto"/>
              </w:rPr>
              <w:t>年</w:t>
            </w:r>
            <w:r>
              <w:rPr>
                <w:rFonts w:ascii="Cambria" w:hAnsi="Gulimfalt" w:cs="Cambria"/>
                <w:color w:val="auto"/>
              </w:rPr>
              <w:t xml:space="preserve">      </w:t>
            </w:r>
            <w:r>
              <w:rPr>
                <w:rFonts w:hint="eastAsia" w:ascii="Cambria" w:hAnsi="Gulimfalt" w:cs="宋体"/>
                <w:color w:val="auto"/>
              </w:rPr>
              <w:t>月</w:t>
            </w:r>
          </w:p>
        </w:tc>
        <w:tc>
          <w:tcPr>
            <w:tcW w:w="3022" w:type="dxa"/>
            <w:gridSpan w:val="5"/>
            <w:noWrap/>
            <w:vAlign w:val="center"/>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1</w:t>
            </w:r>
            <w:r>
              <w:rPr>
                <w:rFonts w:ascii="Cambria" w:hAnsi="Cambria" w:cs="Cambria"/>
                <w:color w:val="auto"/>
              </w:rPr>
              <w:t>.</w:t>
            </w:r>
            <w:r>
              <w:rPr>
                <w:rFonts w:hint="eastAsia" w:ascii="Cambria" w:hAnsi="Gulimfalt" w:cs="宋体"/>
                <w:color w:val="auto"/>
              </w:rPr>
              <w:t>累</w:t>
            </w:r>
            <w:r>
              <w:rPr>
                <w:rFonts w:hint="eastAsia" w:ascii="Cambria" w:hAnsi="Cambria" w:cs="宋体"/>
                <w:color w:val="auto"/>
              </w:rPr>
              <w:t>计缴纳</w:t>
            </w:r>
            <w:r>
              <w:rPr>
                <w:rFonts w:hint="eastAsia" w:ascii="Cambria" w:hAnsi="Gulimfalt" w:cs="宋体"/>
                <w:color w:val="auto"/>
              </w:rPr>
              <w:t>本市社保</w:t>
            </w:r>
            <w:r>
              <w:rPr>
                <w:rFonts w:hint="eastAsia" w:ascii="Cambria" w:hAnsi="Cambria" w:cs="宋体"/>
                <w:color w:val="auto"/>
              </w:rPr>
              <w:t>总</w:t>
            </w:r>
            <w:r>
              <w:rPr>
                <w:rFonts w:hint="eastAsia" w:ascii="Cambria" w:hAnsi="Gulimfalt" w:cs="宋体"/>
                <w:color w:val="auto"/>
              </w:rPr>
              <w:t>月</w:t>
            </w:r>
            <w:r>
              <w:rPr>
                <w:rFonts w:hint="eastAsia" w:ascii="Cambria" w:hAnsi="Cambria" w:cs="宋体"/>
                <w:color w:val="auto"/>
              </w:rPr>
              <w:t>数</w:t>
            </w:r>
            <w:r>
              <w:rPr>
                <w:rFonts w:ascii="Cambria" w:hAnsi="Cambria" w:cs="Cambria"/>
                <w:color w:val="auto"/>
              </w:rPr>
              <w:t>*</w:t>
            </w:r>
          </w:p>
        </w:tc>
        <w:tc>
          <w:tcPr>
            <w:tcW w:w="1654" w:type="dxa"/>
            <w:noWrap/>
          </w:tcPr>
          <w:p>
            <w:pPr>
              <w:spacing w:line="360" w:lineRule="exac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5" w:hRule="exact"/>
          <w:jc w:val="center"/>
        </w:trPr>
        <w:tc>
          <w:tcPr>
            <w:tcW w:w="3151" w:type="dxa"/>
            <w:gridSpan w:val="2"/>
            <w:noWrap/>
            <w:vAlign w:val="center"/>
          </w:tcPr>
          <w:p>
            <w:pPr>
              <w:tabs>
                <w:tab w:val="left" w:pos="611"/>
              </w:tabs>
              <w:spacing w:line="360" w:lineRule="exact"/>
              <w:jc w:val="lef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2</w:t>
            </w:r>
            <w:r>
              <w:rPr>
                <w:rFonts w:ascii="Cambria" w:hAnsi="Cambria" w:cs="Cambria"/>
                <w:color w:val="auto"/>
              </w:rPr>
              <w:t>.</w:t>
            </w:r>
            <w:r>
              <w:rPr>
                <w:rFonts w:hint="eastAsia" w:ascii="Cambria" w:hAnsi="Cambria" w:cs="宋体"/>
                <w:color w:val="auto"/>
              </w:rPr>
              <w:t>首次缴纳本市个税时间</w:t>
            </w:r>
            <w:r>
              <w:rPr>
                <w:rFonts w:ascii="Cambria" w:hAnsi="Cambria" w:cs="Cambria"/>
                <w:color w:val="auto"/>
              </w:rPr>
              <w:t>*</w:t>
            </w:r>
          </w:p>
        </w:tc>
        <w:tc>
          <w:tcPr>
            <w:tcW w:w="2621" w:type="dxa"/>
            <w:gridSpan w:val="4"/>
            <w:noWrap/>
            <w:vAlign w:val="center"/>
          </w:tcPr>
          <w:p>
            <w:pPr>
              <w:spacing w:line="360" w:lineRule="exact"/>
              <w:rPr>
                <w:rFonts w:ascii="Cambria" w:hAnsi="Gulimfalt"/>
                <w:color w:val="auto"/>
              </w:rPr>
            </w:pPr>
            <w:r>
              <w:rPr>
                <w:rFonts w:ascii="Cambria" w:hAnsi="Gulimfalt" w:cs="Cambria"/>
                <w:color w:val="auto"/>
              </w:rPr>
              <w:t xml:space="preserve">         </w:t>
            </w:r>
            <w:r>
              <w:rPr>
                <w:rFonts w:hint="eastAsia" w:ascii="Cambria" w:hAnsi="Gulimfalt" w:cs="宋体"/>
                <w:color w:val="auto"/>
              </w:rPr>
              <w:t>年</w:t>
            </w:r>
            <w:r>
              <w:rPr>
                <w:rFonts w:ascii="Cambria" w:hAnsi="Gulimfalt" w:cs="Cambria"/>
                <w:color w:val="auto"/>
              </w:rPr>
              <w:t xml:space="preserve">      </w:t>
            </w:r>
            <w:r>
              <w:rPr>
                <w:rFonts w:hint="eastAsia" w:ascii="Cambria" w:hAnsi="Gulimfalt" w:cs="宋体"/>
                <w:color w:val="auto"/>
              </w:rPr>
              <w:t>月</w:t>
            </w:r>
          </w:p>
        </w:tc>
        <w:tc>
          <w:tcPr>
            <w:tcW w:w="3022" w:type="dxa"/>
            <w:gridSpan w:val="5"/>
            <w:noWrap/>
            <w:vAlign w:val="center"/>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3</w:t>
            </w:r>
            <w:r>
              <w:rPr>
                <w:rFonts w:ascii="Cambria" w:hAnsi="Cambria" w:cs="Cambria"/>
                <w:color w:val="auto"/>
              </w:rPr>
              <w:t>.</w:t>
            </w:r>
            <w:r>
              <w:rPr>
                <w:rFonts w:hint="eastAsia" w:ascii="Cambria" w:hAnsi="Gulimfalt" w:cs="宋体"/>
                <w:color w:val="auto"/>
              </w:rPr>
              <w:t>累</w:t>
            </w:r>
            <w:r>
              <w:rPr>
                <w:rFonts w:hint="eastAsia" w:ascii="Cambria" w:hAnsi="Cambria" w:cs="宋体"/>
                <w:color w:val="auto"/>
              </w:rPr>
              <w:t>计缴纳</w:t>
            </w:r>
            <w:r>
              <w:rPr>
                <w:rFonts w:hint="eastAsia" w:ascii="Cambria" w:hAnsi="Gulimfalt" w:cs="宋体"/>
                <w:color w:val="auto"/>
              </w:rPr>
              <w:t>本市个税</w:t>
            </w:r>
            <w:r>
              <w:rPr>
                <w:rFonts w:hint="eastAsia" w:ascii="Cambria" w:hAnsi="Cambria" w:cs="宋体"/>
                <w:color w:val="auto"/>
              </w:rPr>
              <w:t>总</w:t>
            </w:r>
            <w:r>
              <w:rPr>
                <w:rFonts w:hint="eastAsia" w:ascii="Cambria" w:hAnsi="Gulimfalt" w:cs="宋体"/>
                <w:color w:val="auto"/>
              </w:rPr>
              <w:t>月</w:t>
            </w:r>
            <w:r>
              <w:rPr>
                <w:rFonts w:hint="eastAsia" w:ascii="Cambria" w:hAnsi="Cambria" w:cs="宋体"/>
                <w:color w:val="auto"/>
              </w:rPr>
              <w:t>数</w:t>
            </w:r>
            <w:r>
              <w:rPr>
                <w:rFonts w:ascii="Cambria" w:hAnsi="Cambria" w:cs="Cambria"/>
                <w:color w:val="auto"/>
              </w:rPr>
              <w:t>*</w:t>
            </w:r>
          </w:p>
        </w:tc>
        <w:tc>
          <w:tcPr>
            <w:tcW w:w="1654" w:type="dxa"/>
            <w:noWrap/>
          </w:tcPr>
          <w:p>
            <w:pPr>
              <w:spacing w:line="360" w:lineRule="exact"/>
              <w:rPr>
                <w:rFonts w:ascii="Cambria" w:hAnsi="Cambria" w:cs="Cambr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jc w:val="center"/>
        </w:trPr>
        <w:tc>
          <w:tcPr>
            <w:tcW w:w="3151" w:type="dxa"/>
            <w:gridSpan w:val="2"/>
            <w:noWrap/>
          </w:tcPr>
          <w:p>
            <w:pPr>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4</w:t>
            </w:r>
            <w:r>
              <w:rPr>
                <w:rFonts w:ascii="Cambria" w:hAnsi="Cambria" w:cs="Cambria"/>
                <w:color w:val="auto"/>
              </w:rPr>
              <w:t>.</w:t>
            </w:r>
            <w:r>
              <w:rPr>
                <w:rFonts w:hint="eastAsia" w:ascii="Cambria" w:hAnsi="Cambria" w:cs="宋体"/>
                <w:color w:val="auto"/>
              </w:rPr>
              <w:t>工</w:t>
            </w:r>
            <w:r>
              <w:rPr>
                <w:rFonts w:hint="eastAsia" w:ascii="Cambria" w:hAnsi="Gulimfalt" w:cs="宋体"/>
                <w:color w:val="auto"/>
              </w:rPr>
              <w:t>作</w:t>
            </w:r>
            <w:r>
              <w:rPr>
                <w:rFonts w:hint="eastAsia" w:ascii="Cambria" w:hAnsi="Cambria" w:cs="宋体"/>
                <w:color w:val="auto"/>
              </w:rPr>
              <w:t>单</w:t>
            </w:r>
            <w:r>
              <w:rPr>
                <w:rFonts w:hint="eastAsia" w:ascii="Cambria" w:hAnsi="Gulimfalt" w:cs="宋体"/>
                <w:color w:val="auto"/>
              </w:rPr>
              <w:t>位全称</w:t>
            </w:r>
            <w:r>
              <w:rPr>
                <w:rFonts w:ascii="Cambria" w:hAnsi="Gulimfalt" w:cs="Cambria"/>
                <w:color w:val="auto"/>
              </w:rPr>
              <w:t>*</w:t>
            </w:r>
            <w:r>
              <w:rPr>
                <w:rFonts w:ascii="Cambria" w:hAnsi="Cambria" w:cs="Cambria"/>
                <w:color w:val="auto"/>
              </w:rPr>
              <w:t xml:space="preserve">          </w:t>
            </w:r>
          </w:p>
        </w:tc>
        <w:tc>
          <w:tcPr>
            <w:tcW w:w="4972" w:type="dxa"/>
            <w:gridSpan w:val="8"/>
          </w:tcPr>
          <w:p>
            <w:pPr>
              <w:spacing w:line="360" w:lineRule="exact"/>
              <w:rPr>
                <w:rFonts w:ascii="Cambria" w:hAnsi="Cambria" w:cs="Cambria"/>
                <w:color w:val="auto"/>
              </w:rPr>
            </w:pPr>
          </w:p>
        </w:tc>
        <w:tc>
          <w:tcPr>
            <w:tcW w:w="2325" w:type="dxa"/>
            <w:gridSpan w:val="2"/>
          </w:tcPr>
          <w:p>
            <w:pPr>
              <w:spacing w:line="360" w:lineRule="exact"/>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正式</w:t>
            </w:r>
            <w:r>
              <w:rPr>
                <w:rFonts w:hint="eastAsia" w:ascii="Cambria" w:hAnsi="Gulimfalt" w:cs="宋体"/>
                <w:color w:val="auto"/>
              </w:rPr>
              <w:sym w:font="Wingdings" w:char="00A8"/>
            </w:r>
            <w:r>
              <w:rPr>
                <w:rFonts w:hint="eastAsia" w:ascii="Cambria" w:hAnsi="Gulimfalt" w:cs="宋体"/>
                <w:color w:val="auto"/>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125" w:hRule="exact"/>
          <w:jc w:val="center"/>
        </w:trPr>
        <w:tc>
          <w:tcPr>
            <w:tcW w:w="10448" w:type="dxa"/>
            <w:gridSpan w:val="12"/>
            <w:noWrap/>
            <w:vAlign w:val="center"/>
          </w:tcPr>
          <w:p>
            <w:pPr>
              <w:snapToGrid w:val="0"/>
              <w:spacing w:line="360" w:lineRule="exact"/>
              <w:rPr>
                <w:rFonts w:ascii="Cambria" w:hAnsi="Cambria" w:cs="Cambria"/>
                <w:color w:val="auto"/>
              </w:rPr>
            </w:pPr>
            <w:r>
              <w:rPr>
                <w:rFonts w:ascii="Cambria" w:hAnsi="Cambria" w:cs="Cambria"/>
                <w:color w:val="auto"/>
              </w:rPr>
              <w:t>2</w:t>
            </w:r>
            <w:r>
              <w:rPr>
                <w:rFonts w:hint="eastAsia" w:ascii="Cambria" w:hAnsi="Cambria" w:cs="Cambria"/>
                <w:color w:val="auto"/>
                <w:lang w:val="en-US" w:eastAsia="zh-CN"/>
              </w:rPr>
              <w:t>5</w:t>
            </w:r>
            <w:r>
              <w:rPr>
                <w:rFonts w:ascii="Cambria" w:hAnsi="Cambria" w:cs="Cambria"/>
                <w:color w:val="auto"/>
              </w:rPr>
              <w:t>.</w:t>
            </w:r>
            <w:r>
              <w:rPr>
                <w:rFonts w:hint="eastAsia" w:ascii="Cambria" w:hAnsi="Gulimfalt" w:cs="宋体"/>
                <w:color w:val="auto"/>
              </w:rPr>
              <w:t>工作</w:t>
            </w:r>
            <w:r>
              <w:rPr>
                <w:rFonts w:hint="eastAsia" w:ascii="Cambria" w:hAnsi="Cambria" w:cs="宋体"/>
                <w:color w:val="auto"/>
              </w:rPr>
              <w:t>单</w:t>
            </w:r>
            <w:r>
              <w:rPr>
                <w:rFonts w:hint="eastAsia" w:ascii="Cambria" w:hAnsi="Gulimfalt" w:cs="宋体"/>
                <w:color w:val="auto"/>
              </w:rPr>
              <w:t>位性质</w:t>
            </w:r>
            <w:r>
              <w:rPr>
                <w:rFonts w:ascii="Cambria" w:hAnsi="Gulimfalt" w:cs="Cambria"/>
                <w:color w:val="auto"/>
              </w:rPr>
              <w:t>*</w:t>
            </w:r>
            <w:r>
              <w:rPr>
                <w:rFonts w:hint="eastAsia" w:ascii="Cambria" w:hAnsi="Gulimfalt" w:cs="宋体"/>
                <w:color w:val="auto"/>
              </w:rPr>
              <w:t>：</w:t>
            </w:r>
          </w:p>
          <w:p>
            <w:pPr>
              <w:snapToGrid w:val="0"/>
              <w:spacing w:line="264" w:lineRule="auto"/>
              <w:ind w:firstLine="1890" w:firstLineChars="9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360" w:lineRule="exact"/>
              <w:ind w:firstLine="1890" w:firstLineChars="900"/>
              <w:rPr>
                <w:rFonts w:ascii="Cambria" w:hAnsi="Cambria" w:cs="Cambria"/>
                <w:color w:val="auto"/>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bl>
    <w:p>
      <w:pPr>
        <w:rPr>
          <w:color w:val="auto"/>
        </w:rPr>
        <w:sectPr>
          <w:footerReference r:id="rId5"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ind w:firstLine="281" w:firstLineChars="100"/>
        <w:rPr>
          <w:rFonts w:ascii="Cambria" w:hAnsi="Gulimfalt"/>
          <w:b/>
          <w:bCs/>
          <w:color w:val="000000"/>
          <w:sz w:val="28"/>
          <w:szCs w:val="28"/>
        </w:rPr>
      </w:pPr>
      <w:r>
        <w:rPr>
          <w:rFonts w:hint="eastAsia" w:ascii="Cambria" w:hAnsi="Gulimfalt" w:cs="宋体"/>
          <w:b/>
          <w:bCs/>
          <w:color w:val="000000"/>
          <w:sz w:val="28"/>
          <w:szCs w:val="28"/>
        </w:rPr>
        <w:t>（一）配偶信息</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65"/>
        <w:gridCol w:w="954"/>
        <w:gridCol w:w="687"/>
        <w:gridCol w:w="213"/>
        <w:gridCol w:w="810"/>
        <w:gridCol w:w="270"/>
        <w:gridCol w:w="1440"/>
        <w:gridCol w:w="73"/>
        <w:gridCol w:w="344"/>
        <w:gridCol w:w="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gridSpan w:val="2"/>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4"/>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326"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11"/>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338" w:hRule="exact"/>
        </w:trPr>
        <w:tc>
          <w:tcPr>
            <w:tcW w:w="1943" w:type="dxa"/>
            <w:noWrap/>
            <w:vAlign w:val="center"/>
          </w:tcPr>
          <w:p>
            <w:pPr>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419" w:type="dxa"/>
            <w:gridSpan w:val="11"/>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ascii="Cambria" w:hAnsi="Cambria" w:cs="Cambria"/>
                <w:color w:val="000000"/>
                <w:spacing w:val="-4"/>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2"/>
            <w:noWrap/>
            <w:vAlign w:val="center"/>
          </w:tcPr>
          <w:p>
            <w:pPr>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9.是否为以下职业</w:t>
            </w:r>
            <w:r>
              <w:rPr>
                <w:rFonts w:ascii="Cambria" w:hAnsi="Cambria" w:cs="Cambria"/>
                <w:color w:val="000000"/>
              </w:rPr>
              <w:t>*</w:t>
            </w:r>
            <w:r>
              <w:rPr>
                <w:rFonts w:hint="eastAsia" w:ascii="Cambria" w:hAnsi="Cambria" w:cs="Cambria"/>
                <w:color w:val="000000"/>
                <w:spacing w:val="-4"/>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24" w:hRule="exact"/>
        </w:trPr>
        <w:tc>
          <w:tcPr>
            <w:tcW w:w="1943" w:type="dxa"/>
            <w:noWrap/>
            <w:vAlign w:val="center"/>
          </w:tcPr>
          <w:p>
            <w:pPr>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p>
        </w:tc>
        <w:tc>
          <w:tcPr>
            <w:tcW w:w="8419" w:type="dxa"/>
            <w:gridSpan w:val="11"/>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7"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jc w:val="left"/>
              <w:rPr>
                <w:rFonts w:ascii="Cambria" w:hAnsi="Cambria" w:cs="Cambria"/>
                <w:color w:val="000000"/>
              </w:rPr>
            </w:pPr>
            <w:r>
              <w:rPr>
                <w:rFonts w:hint="eastAsia" w:ascii="Cambria" w:hAnsi="Cambria" w:cs="宋体"/>
                <w:color w:val="000000"/>
              </w:rPr>
              <w:t>（住所地址）：</w:t>
            </w:r>
          </w:p>
        </w:tc>
        <w:tc>
          <w:tcPr>
            <w:tcW w:w="8419" w:type="dxa"/>
            <w:gridSpan w:val="11"/>
            <w:noWrap/>
          </w:tcPr>
          <w:p>
            <w:pPr>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取得本市户籍时间</w:t>
            </w:r>
            <w:r>
              <w:rPr>
                <w:rFonts w:ascii="Cambria" w:hAnsi="Cambria" w:cs="Cambria"/>
                <w:color w:val="000000"/>
              </w:rPr>
              <w:t>*</w:t>
            </w:r>
            <w:r>
              <w:rPr>
                <w:rFonts w:hint="eastAsia" w:ascii="Cambria" w:hAnsi="Cambria" w:cs="宋体"/>
                <w:color w:val="000000"/>
              </w:rPr>
              <w:t>：</w:t>
            </w:r>
          </w:p>
        </w:tc>
        <w:tc>
          <w:tcPr>
            <w:tcW w:w="28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mbria" w:hAnsi="Cambria" w:cs="Cambria"/>
                <w:color w:val="auto"/>
                <w:lang w:eastAsia="zh-CN"/>
              </w:rPr>
            </w:pPr>
            <w:r>
              <w:rPr>
                <w:rFonts w:hint="eastAsia" w:ascii="Cambria" w:hAnsi="Cambria" w:cs="Cambria"/>
                <w:color w:val="auto"/>
                <w:lang w:eastAsia="zh-CN"/>
              </w:rPr>
              <w:t>是否取得本市户籍</w:t>
            </w:r>
          </w:p>
          <w:p>
            <w:pPr>
              <w:jc w:val="center"/>
              <w:rPr>
                <w:rFonts w:ascii="Cambria" w:hAnsi="Cambria" w:cs="Cambria"/>
                <w:color w:val="000000"/>
              </w:rPr>
            </w:pPr>
            <w:r>
              <w:rPr>
                <w:rFonts w:hint="eastAsia" w:ascii="Cambria" w:hAnsi="Gulimfalt" w:cs="宋体"/>
                <w:color w:val="auto"/>
              </w:rPr>
              <w:sym w:font="Wingdings" w:char="00A8"/>
            </w:r>
            <w:r>
              <w:rPr>
                <w:rFonts w:hint="eastAsia" w:ascii="Cambria" w:hAnsi="Gulimfalt" w:cs="宋体"/>
                <w:color w:val="auto"/>
              </w:rPr>
              <w:t>是</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Gulimfalt" w:cs="宋体"/>
                <w:color w:val="auto"/>
              </w:rPr>
              <w:t>否</w:t>
            </w:r>
          </w:p>
        </w:tc>
        <w:tc>
          <w:tcPr>
            <w:tcW w:w="2806" w:type="dxa"/>
            <w:gridSpan w:val="5"/>
            <w:vAlign w:val="center"/>
          </w:tcPr>
          <w:p>
            <w:pPr>
              <w:jc w:val="center"/>
              <w:rPr>
                <w:rFonts w:hint="eastAsia" w:ascii="Cambria" w:hAnsi="Gulimfalt" w:cs="宋体"/>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2807" w:type="dxa"/>
            <w:gridSpan w:val="3"/>
            <w:vAlign w:val="center"/>
          </w:tcPr>
          <w:p>
            <w:pPr>
              <w:jc w:val="center"/>
              <w:rPr>
                <w:rFonts w:hint="eastAsia" w:ascii="Cambria" w:hAnsi="Gulimfalt" w:cs="宋体"/>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6"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3</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64" w:type="dxa"/>
            <w:gridSpan w:val="4"/>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4" w:hRule="exact"/>
        </w:trPr>
        <w:tc>
          <w:tcPr>
            <w:tcW w:w="3108" w:type="dxa"/>
            <w:gridSpan w:val="2"/>
            <w:noWrap/>
            <w:vAlign w:val="center"/>
          </w:tcPr>
          <w:p>
            <w:pPr>
              <w:tabs>
                <w:tab w:val="left" w:pos="611"/>
              </w:tabs>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664" w:type="dxa"/>
            <w:gridSpan w:val="4"/>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6</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83"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ascii="Cambria" w:hAnsi="Gulimfalt" w:cs="Cambria"/>
                <w:color w:val="000000"/>
              </w:rPr>
              <w:t>*</w:t>
            </w:r>
            <w:r>
              <w:rPr>
                <w:rFonts w:ascii="Cambria" w:hAnsi="Cambria" w:cs="Cambria"/>
                <w:color w:val="000000"/>
              </w:rPr>
              <w:t>:</w:t>
            </w:r>
          </w:p>
        </w:tc>
        <w:tc>
          <w:tcPr>
            <w:tcW w:w="4791" w:type="dxa"/>
            <w:gridSpan w:val="8"/>
            <w:vAlign w:val="center"/>
          </w:tcPr>
          <w:p>
            <w:pPr>
              <w:jc w:val="center"/>
              <w:rPr>
                <w:rFonts w:ascii="Cambria" w:hAnsi="Cambria" w:cs="Cambria"/>
                <w:color w:val="000000"/>
              </w:rPr>
            </w:pPr>
          </w:p>
        </w:tc>
        <w:tc>
          <w:tcPr>
            <w:tcW w:w="2463" w:type="dxa"/>
            <w:gridSpan w:val="2"/>
            <w:vAlign w:val="center"/>
          </w:tcPr>
          <w:p>
            <w:pPr>
              <w:jc w:val="center"/>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46" w:hRule="exact"/>
        </w:trPr>
        <w:tc>
          <w:tcPr>
            <w:tcW w:w="10362" w:type="dxa"/>
            <w:gridSpan w:val="12"/>
            <w:noWrap/>
            <w:vAlign w:val="center"/>
          </w:tcPr>
          <w:p>
            <w:pPr>
              <w:snapToGrid w:val="0"/>
              <w:spacing w:line="264" w:lineRule="auto"/>
              <w:ind w:left="31680" w:hanging="2730" w:hangingChars="1300"/>
              <w:rPr>
                <w:rFonts w:ascii="Cambria" w:hAnsi="Cambria" w:cs="Cambria"/>
                <w:color w:val="auto"/>
              </w:rPr>
            </w:pPr>
            <w:r>
              <w:rPr>
                <w:rFonts w:ascii="Cambria" w:hAnsi="Cambria" w:cs="Cambria"/>
                <w:color w:val="000000"/>
              </w:rPr>
              <w:t>1</w:t>
            </w:r>
            <w:r>
              <w:rPr>
                <w:rFonts w:hint="eastAsia" w:ascii="Cambria" w:hAnsi="Cambria" w:cs="Cambria"/>
                <w:color w:val="000000"/>
                <w:lang w:val="en-US" w:eastAsia="zh-CN"/>
              </w:rPr>
              <w:t>8</w:t>
            </w:r>
            <w:r>
              <w:rPr>
                <w:rFonts w:ascii="Cambria" w:hAnsi="Cambria" w:cs="Cambria"/>
                <w:color w:val="000000"/>
              </w:rPr>
              <w:t>.</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p>
          <w:p>
            <w:pPr>
              <w:snapToGrid w:val="0"/>
              <w:spacing w:line="264" w:lineRule="auto"/>
              <w:ind w:firstLine="2100" w:firstLineChars="10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264" w:lineRule="auto"/>
              <w:ind w:firstLine="2100" w:firstLineChars="1000"/>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bl>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1</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10"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5"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4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2</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4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Cambria" w:cs="Cambria"/>
          <w:b/>
          <w:bCs/>
          <w:color w:val="000000"/>
        </w:rPr>
        <w:sectPr>
          <w:pgSz w:w="11906" w:h="16838"/>
          <w:pgMar w:top="737" w:right="1134" w:bottom="737" w:left="1134" w:header="851" w:footer="680" w:gutter="0"/>
          <w:pgNumType w:fmt="decimal"/>
          <w:cols w:space="720" w:num="1"/>
          <w:docGrid w:type="lines" w:linePitch="312" w:charSpace="0"/>
        </w:sect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hint="eastAsia" w:ascii="Cambria" w:hAnsi="Gulimfalt" w:cs="Cambria"/>
          <w:b/>
          <w:bCs/>
          <w:color w:val="000000"/>
          <w:sz w:val="28"/>
          <w:szCs w:val="28"/>
          <w:lang w:val="en-US" w:eastAsia="zh-CN"/>
        </w:rPr>
        <w:t>3</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11"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r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hint="eastAsia" w:ascii="Cambria" w:hAnsi="Gulimfalt" w:cs="Cambria"/>
          <w:b/>
          <w:bCs/>
          <w:color w:val="000000"/>
          <w:sz w:val="28"/>
          <w:szCs w:val="28"/>
          <w:lang w:val="en-US" w:eastAsia="zh-CN"/>
        </w:rPr>
        <w:t>4</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6"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hint="eastAsia" w:ascii="Cambria" w:hAnsi="Cambria" w:cs="宋体"/>
          <w:b/>
          <w:bCs/>
          <w:color w:val="000000"/>
          <w:sz w:val="30"/>
          <w:szCs w:val="30"/>
        </w:rPr>
      </w:pPr>
    </w:p>
    <w:p>
      <w:pPr>
        <w:rPr>
          <w:rFonts w:ascii="Cambria" w:hAnsi="Cambria" w:cs="Cambria"/>
          <w:b/>
          <w:bCs/>
          <w:color w:val="000000"/>
          <w:sz w:val="30"/>
          <w:szCs w:val="30"/>
        </w:rPr>
      </w:pPr>
      <w:r>
        <w:rPr>
          <w:rFonts w:hint="eastAsia" w:ascii="Cambria" w:hAnsi="Cambria" w:cs="宋体"/>
          <w:b/>
          <w:bCs/>
          <w:color w:val="000000"/>
          <w:sz w:val="30"/>
          <w:szCs w:val="30"/>
        </w:rPr>
        <w:t>第三部分：其他信息</w:t>
      </w:r>
    </w:p>
    <w:p/>
    <w:tbl>
      <w:tblPr>
        <w:tblStyle w:val="6"/>
        <w:tblpPr w:leftFromText="180" w:rightFromText="180" w:vertAnchor="text" w:horzAnchor="margin" w:tblpXSpec="center" w:tblpY="2"/>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5343"/>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5343" w:type="dxa"/>
            <w:noWrap/>
            <w:vAlign w:val="center"/>
          </w:tcPr>
          <w:p>
            <w:pPr>
              <w:jc w:val="left"/>
              <w:rPr>
                <w:rFonts w:ascii="Cambria" w:hAnsi="Cambria" w:cs="Cambria"/>
                <w:spacing w:val="-12"/>
              </w:rPr>
            </w:pPr>
            <w:r>
              <w:rPr>
                <w:rFonts w:ascii="Cambria" w:hAnsi="Cambria" w:cs="Cambria"/>
                <w:spacing w:val="-12"/>
              </w:rPr>
              <w:t xml:space="preserve">1. </w:t>
            </w:r>
            <w:r>
              <w:rPr>
                <w:rFonts w:hint="eastAsia" w:ascii="Cambria" w:hAnsi="Cambria" w:cs="宋体"/>
                <w:spacing w:val="-12"/>
              </w:rPr>
              <w:t>是否有残疾：</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c>
          <w:tcPr>
            <w:tcW w:w="4881" w:type="dxa"/>
            <w:noWrap/>
            <w:vAlign w:val="center"/>
          </w:tcPr>
          <w:p>
            <w:pPr>
              <w:jc w:val="left"/>
              <w:rPr>
                <w:rFonts w:ascii="Cambria" w:hAnsi="Cambria" w:cs="Cambria"/>
                <w:spacing w:val="-12"/>
              </w:rPr>
            </w:pPr>
            <w:r>
              <w:rPr>
                <w:rFonts w:ascii="Cambria" w:hAnsi="Cambria" w:cs="Cambria"/>
                <w:spacing w:val="-12"/>
              </w:rPr>
              <w:t xml:space="preserve">2. </w:t>
            </w:r>
            <w:r>
              <w:rPr>
                <w:rFonts w:hint="eastAsia" w:ascii="Cambria" w:hAnsi="Cambria" w:cs="宋体"/>
                <w:color w:val="000000"/>
              </w:rPr>
              <w:t>残疾等级：</w:t>
            </w:r>
            <w:r>
              <w:rPr>
                <w:rFonts w:hint="eastAsia" w:ascii="Cambria" w:hAnsi="Gulimfalt" w:cs="宋体"/>
                <w:color w:val="auto"/>
              </w:rPr>
              <w:sym w:font="Wingdings" w:char="00A8"/>
            </w:r>
            <w:r>
              <w:rPr>
                <w:rFonts w:hint="eastAsia" w:ascii="Cambria" w:hAnsi="Gulimfalt" w:cs="宋体"/>
                <w:color w:val="000000"/>
              </w:rPr>
              <w:t>一级</w:t>
            </w:r>
            <w:r>
              <w:rPr>
                <w:rFonts w:hint="eastAsia" w:ascii="Cambria" w:hAnsi="Gulimfalt" w:cs="宋体"/>
                <w:color w:val="auto"/>
              </w:rPr>
              <w:sym w:font="Wingdings" w:char="00A8"/>
            </w:r>
            <w:r>
              <w:rPr>
                <w:rFonts w:hint="eastAsia" w:ascii="Cambria" w:hAnsi="Gulimfalt" w:cs="宋体"/>
                <w:color w:val="000000"/>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 xml:space="preserve">3. </w:t>
            </w:r>
            <w:r>
              <w:rPr>
                <w:rFonts w:hint="eastAsia" w:ascii="Cambria" w:hAnsi="Cambria" w:cs="宋体"/>
                <w:spacing w:val="-12"/>
              </w:rPr>
              <w:t>是否为抚恤定补优抚对象：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4.</w:t>
            </w:r>
            <w:r>
              <w:rPr>
                <w:rFonts w:hint="eastAsia" w:ascii="Cambria" w:hAnsi="Cambria" w:cs="宋体"/>
                <w:color w:val="000000"/>
              </w:rPr>
              <w:t>申请人或共同申请人是否属于省、部级以上劳模：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5.</w:t>
            </w:r>
            <w:r>
              <w:rPr>
                <w:rFonts w:hint="eastAsia" w:ascii="Cambria" w:hAnsi="Cambria" w:cs="宋体"/>
                <w:color w:val="000000"/>
              </w:rPr>
              <w:t>申请人或共同申请人是否荣立二等功及以上的复转军人：</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ascii="Cambria" w:hAnsi="Cambria" w:cs="Cambria"/>
                <w:color w:val="000000"/>
                <w:spacing w:val="-12"/>
              </w:rPr>
              <w:t>6.</w:t>
            </w:r>
            <w:r>
              <w:rPr>
                <w:rFonts w:hint="eastAsia" w:ascii="Cambria" w:hAnsi="Cambria" w:cs="宋体"/>
                <w:color w:val="000000"/>
              </w:rPr>
              <w:t>申请人和共同申请人现居住房鉴定是否属于</w:t>
            </w:r>
            <w:r>
              <w:rPr>
                <w:rFonts w:ascii="Cambria" w:hAnsi="Cambria" w:cs="Cambria"/>
                <w:color w:val="000000"/>
              </w:rPr>
              <w:t>D</w:t>
            </w:r>
            <w:r>
              <w:rPr>
                <w:rFonts w:hint="eastAsia" w:ascii="Cambria" w:hAnsi="Cambria" w:cs="宋体"/>
                <w:color w:val="000000"/>
              </w:rPr>
              <w:t>级危房：</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hint="default" w:ascii="Cambria" w:hAnsi="Cambria" w:eastAsia="宋体" w:cs="Cambria"/>
                <w:color w:val="000000"/>
                <w:spacing w:val="-12"/>
                <w:lang w:val="en-US" w:eastAsia="zh-CN"/>
              </w:rPr>
            </w:pPr>
            <w:r>
              <w:rPr>
                <w:rFonts w:hint="eastAsia" w:ascii="Cambria" w:hAnsi="Cambria" w:cs="宋体"/>
                <w:color w:val="000000"/>
                <w:lang w:val="en-US" w:eastAsia="zh-CN"/>
              </w:rPr>
              <w:t>7.申请人或共同申请人是否已纳入现价商品房和经济适用房轮候对象：</w:t>
            </w:r>
            <w:r>
              <w:rPr>
                <w:rFonts w:hint="eastAsia" w:ascii="Cambria" w:hAnsi="Cambria" w:cs="宋体"/>
                <w:color w:val="000000"/>
              </w:rPr>
              <w:sym w:font="Wingdings" w:char="00A8"/>
            </w:r>
            <w:r>
              <w:rPr>
                <w:rFonts w:hint="eastAsia" w:ascii="Cambria" w:hAnsi="Cambria" w:cs="宋体"/>
                <w:color w:val="000000"/>
              </w:rPr>
              <w:t>是</w:t>
            </w:r>
            <w:r>
              <w:rPr>
                <w:rFonts w:hint="eastAsia" w:ascii="Cambria" w:hAnsi="Cambria" w:cs="宋体"/>
                <w:color w:val="000000"/>
              </w:rPr>
              <w:sym w:font="Wingdings" w:char="00A8"/>
            </w:r>
            <w:r>
              <w:rPr>
                <w:rFonts w:hint="eastAsia" w:ascii="Cambria" w:hAnsi="Cambria" w:cs="宋体"/>
                <w:color w:val="000000"/>
              </w:rPr>
              <w:t>否</w:t>
            </w:r>
          </w:p>
        </w:tc>
      </w:tr>
    </w:tbl>
    <w:p/>
    <w:p/>
    <w:p/>
    <w:p/>
    <w:p/>
    <w:p/>
    <w:p/>
    <w:p/>
    <w:p/>
    <w:p/>
    <w:p/>
    <w:p/>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系我村（居）人员，该同志及家庭成员（配偶和未成年子女）目前在我村（居）辖区内无自建住房。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三亚市崖州区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村（居）委会（公章）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（申请人配偶填报）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服务年限承诺书</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r>
        <w:rPr>
          <w:rFonts w:hint="eastAsia" w:ascii="方正小标宋简体" w:hAnsi="方正小标宋简体" w:eastAsia="方正小标宋简体" w:cs="方正小标宋简体"/>
          <w:b w:val="0"/>
          <w:i w:val="0"/>
          <w:caps w:val="0"/>
          <w:spacing w:val="0"/>
          <w:w w:val="100"/>
          <w:sz w:val="32"/>
          <w:szCs w:val="32"/>
          <w:lang w:val="en-US" w:eastAsia="zh-CN"/>
        </w:rPr>
        <w:t>（医务人员）</w:t>
      </w:r>
    </w:p>
    <w:p>
      <w:pPr>
        <w:keepLines w:val="0"/>
        <w:widowControl w:val="0"/>
        <w:snapToGrid/>
        <w:spacing w:before="0" w:beforeAutospacing="0" w:after="0" w:afterAutospacing="0" w:line="560" w:lineRule="exact"/>
        <w:ind w:firstLine="2560" w:firstLineChars="800"/>
        <w:jc w:val="both"/>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已了解《海南省人民政府办公厅关于开展安居型商品住房建设试点工作的指导意见》（琼府办〔2021〕21号）、《海南省人民政府办公厅关于解决全省基层教师和医务人员住房问题的指导意见》（琼府办〔2021〕22号）、《三亚市人民政府办公室关于印发三亚市安居型商品住房建设试点工作方案的通知》（三府办〔2021〕148号）、《崖州金色家园安居型商品住房申报方案》等有关文件规定。</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我郑重承诺自崖州金色家园安居型商品住房购房合同</w:t>
      </w:r>
      <w:r>
        <w:rPr>
          <w:rFonts w:hint="eastAsia" w:ascii="仿宋_GB2312" w:hAnsi="仿宋_GB2312" w:eastAsia="仿宋_GB2312" w:cs="仿宋_GB2312"/>
          <w:color w:val="auto"/>
          <w:sz w:val="32"/>
          <w:szCs w:val="32"/>
        </w:rPr>
        <w:t>网签备案</w:t>
      </w:r>
      <w:r>
        <w:rPr>
          <w:rFonts w:hint="eastAsia" w:ascii="仿宋_GB2312" w:hAnsi="仿宋_GB2312" w:eastAsia="仿宋_GB2312" w:cs="仿宋_GB2312"/>
          <w:b w:val="0"/>
          <w:i w:val="0"/>
          <w:caps w:val="0"/>
          <w:spacing w:val="0"/>
          <w:w w:val="100"/>
          <w:sz w:val="32"/>
          <w:szCs w:val="32"/>
          <w:lang w:val="en-US" w:eastAsia="zh-CN"/>
        </w:rPr>
        <w:t>之日起，继续在崖州区医疗卫生机构服务不少于5年(应届毕业生规培期间不计入服务时间)</w:t>
      </w:r>
      <w:r>
        <w:rPr>
          <w:rFonts w:hint="eastAsia" w:ascii="仿宋" w:hAnsi="仿宋" w:eastAsia="仿宋" w:cs="仿宋"/>
          <w:sz w:val="32"/>
          <w:szCs w:val="32"/>
          <w:lang w:val="en-US" w:eastAsia="zh-CN"/>
        </w:rPr>
        <w:t>。</w:t>
      </w:r>
    </w:p>
    <w:p>
      <w:pPr>
        <w:keepLines w:val="0"/>
        <w:widowControl w:val="0"/>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 w:hAnsi="仿宋" w:eastAsia="仿宋" w:cs="仿宋"/>
          <w:sz w:val="32"/>
          <w:szCs w:val="32"/>
          <w:lang w:val="en-US" w:eastAsia="zh-CN"/>
        </w:rPr>
        <w:t>如因个人原因未能履行上述承诺的，已取得安居型商品住房购买资格的，愿意放弃安居型商品住房购买资格。已购买安居型住房的，自愿腾退房屋，退房所造成的经济损失由本人承担。</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承诺人（签名及手印）：</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年    月    日</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服务年限承诺书</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r>
        <w:rPr>
          <w:rFonts w:hint="eastAsia" w:ascii="方正小标宋简体" w:hAnsi="方正小标宋简体" w:eastAsia="方正小标宋简体" w:cs="方正小标宋简体"/>
          <w:b w:val="0"/>
          <w:i w:val="0"/>
          <w:caps w:val="0"/>
          <w:spacing w:val="0"/>
          <w:w w:val="100"/>
          <w:sz w:val="32"/>
          <w:szCs w:val="32"/>
          <w:lang w:val="en-US" w:eastAsia="zh-CN"/>
        </w:rPr>
        <w:t>（教师）</w:t>
      </w:r>
    </w:p>
    <w:p>
      <w:pPr>
        <w:keepLines w:val="0"/>
        <w:widowControl w:val="0"/>
        <w:snapToGrid/>
        <w:spacing w:before="0" w:beforeAutospacing="0" w:after="0" w:afterAutospacing="0" w:line="560" w:lineRule="exact"/>
        <w:ind w:firstLine="2560" w:firstLineChars="800"/>
        <w:jc w:val="both"/>
        <w:textAlignment w:val="baseline"/>
        <w:rPr>
          <w:rFonts w:hint="eastAsia" w:ascii="方正小标宋简体" w:hAnsi="方正小标宋简体" w:eastAsia="方正小标宋简体" w:cs="方正小标宋简体"/>
          <w:b w:val="0"/>
          <w:i w:val="0"/>
          <w:caps w:val="0"/>
          <w:spacing w:val="0"/>
          <w:w w:val="100"/>
          <w:sz w:val="32"/>
          <w:szCs w:val="32"/>
          <w:lang w:val="en-US" w:eastAsia="zh-CN"/>
        </w:rPr>
      </w:pP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已了解《海南省人民政府办公厅关于开展安居型商品住房建设试点工作的指导意见》（琼府办〔2021〕21号）、《海南省人民政府办公厅关于解决全省基层教师和医务人员住房问题的指导意见》（琼府办〔2021〕22号）、《三亚市人民政府办公室关于印发三亚市安居型商品住房建设试点工作方案的通知》（三府办〔2021〕148号）、《崖州金色家园安居型商品住房申报方案》等有关文件规定。</w:t>
      </w:r>
    </w:p>
    <w:p>
      <w:pPr>
        <w:keepLines w:val="0"/>
        <w:widowControl w:val="0"/>
        <w:numPr>
          <w:ilvl w:val="0"/>
          <w:numId w:val="0"/>
        </w:numPr>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我郑重承诺自崖州金色家园安居型商品住房购房合同</w:t>
      </w:r>
      <w:r>
        <w:rPr>
          <w:rFonts w:hint="eastAsia" w:ascii="仿宋_GB2312" w:hAnsi="仿宋_GB2312" w:eastAsia="仿宋_GB2312" w:cs="仿宋_GB2312"/>
          <w:color w:val="auto"/>
          <w:sz w:val="32"/>
          <w:szCs w:val="32"/>
        </w:rPr>
        <w:t>网签备案</w:t>
      </w:r>
      <w:r>
        <w:rPr>
          <w:rFonts w:hint="eastAsia" w:ascii="仿宋_GB2312" w:hAnsi="仿宋_GB2312" w:eastAsia="仿宋_GB2312" w:cs="仿宋_GB2312"/>
          <w:b w:val="0"/>
          <w:i w:val="0"/>
          <w:caps w:val="0"/>
          <w:spacing w:val="0"/>
          <w:w w:val="100"/>
          <w:sz w:val="32"/>
          <w:szCs w:val="32"/>
          <w:lang w:val="en-US" w:eastAsia="zh-CN"/>
        </w:rPr>
        <w:t>之日起，继续在崖州区教育系统服务不少于5年</w:t>
      </w:r>
      <w:r>
        <w:rPr>
          <w:rFonts w:hint="eastAsia" w:ascii="仿宋" w:hAnsi="仿宋" w:eastAsia="仿宋" w:cs="仿宋"/>
          <w:sz w:val="32"/>
          <w:szCs w:val="32"/>
          <w:lang w:val="en-US" w:eastAsia="zh-CN"/>
        </w:rPr>
        <w:t>。</w:t>
      </w:r>
    </w:p>
    <w:p>
      <w:pPr>
        <w:keepLines w:val="0"/>
        <w:widowControl w:val="0"/>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 w:hAnsi="仿宋" w:eastAsia="仿宋" w:cs="仿宋"/>
          <w:sz w:val="32"/>
          <w:szCs w:val="32"/>
          <w:lang w:val="en-US" w:eastAsia="zh-CN"/>
        </w:rPr>
        <w:t>如因个人原因未能履行上述承诺的，已取得安居型商品住房购买资格的，愿意放弃安居型商品住房购买资格。已购买安居型住房的，自愿腾退房屋，退房所造成的经济损失由本人承担。</w:t>
      </w:r>
      <w:r>
        <w:rPr>
          <w:rFonts w:hint="eastAsia" w:ascii="仿宋_GB2312" w:hAnsi="仿宋_GB2312" w:eastAsia="仿宋_GB2312" w:cs="仿宋_GB2312"/>
          <w:b w:val="0"/>
          <w:i w:val="0"/>
          <w:caps w:val="0"/>
          <w:spacing w:val="0"/>
          <w:w w:val="100"/>
          <w:sz w:val="32"/>
          <w:szCs w:val="32"/>
          <w:lang w:val="en-US" w:eastAsia="zh-CN"/>
        </w:rPr>
        <w:t xml:space="preserve">  </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承诺人（签名及手印）：</w:t>
      </w:r>
    </w:p>
    <w:p>
      <w:pPr>
        <w:keepLines w:val="0"/>
        <w:widowControl w:val="0"/>
        <w:snapToGrid/>
        <w:spacing w:before="0" w:beforeAutospacing="0" w:after="0" w:afterAutospacing="0" w:line="56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keepLines w:val="0"/>
        <w:widowControl w:val="0"/>
        <w:snapToGrid/>
        <w:spacing w:before="0" w:beforeAutospacing="0" w:after="0" w:afterAutospacing="0" w:line="560" w:lineRule="exact"/>
        <w:jc w:val="left"/>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年    月    日</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u w:val="none"/>
          <w:lang w:val="en-US" w:eastAsia="zh-CN"/>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b/>
          <w:sz w:val="32"/>
        </w:rPr>
      </w:pPr>
      <w:r>
        <w:rPr>
          <w:rFonts w:hint="eastAsia" w:ascii="方正小标宋_GBK" w:eastAsia="方正小标宋_GBK"/>
          <w:spacing w:val="30"/>
          <w:sz w:val="44"/>
          <w:szCs w:val="44"/>
        </w:rPr>
        <w:t>审核意见</w:t>
      </w:r>
    </w:p>
    <w:tbl>
      <w:tblPr>
        <w:tblStyle w:val="6"/>
        <w:tblW w:w="97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lang w:val="en-US" w:eastAsia="zh-CN"/>
              </w:rPr>
              <w:t>所在</w:t>
            </w:r>
            <w:r>
              <w:rPr>
                <w:rFonts w:hint="eastAsia"/>
                <w:sz w:val="28"/>
                <w:lang w:eastAsia="zh-CN"/>
              </w:rPr>
              <w:t>单位</w:t>
            </w:r>
            <w:r>
              <w:rPr>
                <w:rFonts w:hint="eastAsia"/>
                <w:sz w:val="28"/>
              </w:rPr>
              <w:t>意见</w:t>
            </w:r>
          </w:p>
        </w:tc>
        <w:tc>
          <w:tcPr>
            <w:tcW w:w="7977" w:type="dxa"/>
            <w:noWrap w:val="0"/>
            <w:vAlign w:val="center"/>
          </w:tcPr>
          <w:p>
            <w:pPr>
              <w:spacing w:line="400" w:lineRule="exact"/>
              <w:ind w:firstLine="560" w:firstLineChars="200"/>
              <w:rPr>
                <w:rFonts w:hint="eastAsia"/>
                <w:sz w:val="28"/>
              </w:rPr>
            </w:pPr>
            <w:r>
              <w:rPr>
                <w:rFonts w:hint="eastAsia"/>
                <w:sz w:val="28"/>
              </w:rPr>
              <w:t>经审查</w:t>
            </w:r>
            <w:r>
              <w:rPr>
                <w:rFonts w:hint="eastAsia"/>
                <w:sz w:val="28"/>
                <w:lang w:eastAsia="zh-CN"/>
              </w:rPr>
              <w:t>，</w:t>
            </w:r>
            <w:r>
              <w:rPr>
                <w:rFonts w:hint="eastAsia"/>
                <w:sz w:val="28"/>
                <w:u w:val="single"/>
              </w:rPr>
              <w:t xml:space="preserve">         </w:t>
            </w:r>
            <w:r>
              <w:rPr>
                <w:rFonts w:hint="eastAsia"/>
                <w:sz w:val="28"/>
              </w:rPr>
              <w:t>同志家庭</w:t>
            </w:r>
            <w:r>
              <w:rPr>
                <w:rFonts w:hint="eastAsia"/>
                <w:sz w:val="28"/>
                <w:lang w:eastAsia="zh-CN"/>
              </w:rPr>
              <w:t>申请材料齐全，且符合要求</w:t>
            </w:r>
            <w:r>
              <w:rPr>
                <w:rFonts w:hint="eastAsia"/>
                <w:sz w:val="28"/>
              </w:rPr>
              <w:t>。</w:t>
            </w:r>
          </w:p>
          <w:p>
            <w:pPr>
              <w:spacing w:line="400" w:lineRule="exact"/>
              <w:ind w:firstLine="560" w:firstLineChars="200"/>
              <w:rPr>
                <w:rFonts w:hint="eastAsia"/>
                <w:sz w:val="28"/>
              </w:rPr>
            </w:pPr>
          </w:p>
          <w:p>
            <w:pPr>
              <w:spacing w:line="400" w:lineRule="exact"/>
              <w:ind w:firstLine="140" w:firstLineChars="50"/>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val="en-US" w:eastAsia="zh-CN"/>
              </w:rPr>
              <w:t>区教育局/区卫健委初审</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default"/>
                <w:sz w:val="28"/>
                <w:lang w:val="en-US" w:eastAsia="zh-CN"/>
              </w:rPr>
            </w:pPr>
            <w:r>
              <w:rPr>
                <w:rFonts w:hint="eastAsia"/>
                <w:sz w:val="28"/>
                <w:lang w:val="en-US" w:eastAsia="zh-CN"/>
              </w:rPr>
              <w:t>区住建局复审意见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5" w:hRule="atLeast"/>
        </w:trPr>
        <w:tc>
          <w:tcPr>
            <w:tcW w:w="9854" w:type="dxa"/>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vertAlign w:val="baseline"/>
                <w:lang w:val="en-US" w:eastAsia="zh-CN"/>
              </w:rPr>
            </w:pPr>
            <w:r>
              <w:rPr>
                <w:rFonts w:hint="eastAsia" w:ascii="仿宋_GB2312" w:hAnsi="仿宋_GB2312" w:eastAsia="仿宋_GB2312" w:cs="仿宋_GB2312"/>
                <w:b w:val="0"/>
                <w:i w:val="0"/>
                <w:caps w:val="0"/>
                <w:spacing w:val="0"/>
                <w:w w:val="100"/>
                <w:sz w:val="32"/>
                <w:szCs w:val="32"/>
                <w:vertAlign w:val="baseline"/>
                <w:lang w:val="en-US" w:eastAsia="zh-CN"/>
              </w:rPr>
              <w:t>其他资料粘贴处</w:t>
            </w:r>
          </w:p>
        </w:tc>
      </w:tr>
    </w:tbl>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p>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p>
    <w:sectPr>
      <w:footerReference r:id="rId6" w:type="default"/>
      <w:pgSz w:w="11906" w:h="16838"/>
      <w:pgMar w:top="737" w:right="1134" w:bottom="737" w:left="1134" w:header="851"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Gulimfalt">
    <w:altName w:val="Malgun Gothic"/>
    <w:panose1 w:val="00000000000000000000"/>
    <w:charset w:val="81"/>
    <w:family w:val="swiss"/>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6400" cy="1466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06400"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5pt;width:32pt;mso-position-horizontal:center;mso-position-horizontal-relative:margin;z-index:251659264;mso-width-relative:page;mso-height-relative:page;" filled="f" stroked="f" coordsize="21600,21600" o:gfxdata="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tn+lLSAAAAAwEAAA8AAAAAAAAAAQAgAAAAIgAAAGRycy9kb3ducmV2Lnht&#10;bFBLAQIUABQAAAAIAIdO4kBypWbAOAIAAGEEAAAOAAAAAAAAAAEAIAAAACEBAABkcnMvZTJvRG9j&#10;LnhtbFBLBQYAAAAABgAGAFkBAADLBQAAAAA=&#10;">
              <v:fill on="f" focussize="0,0"/>
              <v:stroke on="f" weight="0.5pt"/>
              <v:imagedata o:title=""/>
              <o:lock v:ext="edit" aspectratio="f"/>
              <v:textbox inset="0mm,0mm,0mm,0mm">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D69AA"/>
    <w:multiLevelType w:val="singleLevel"/>
    <w:tmpl w:val="030D69AA"/>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68"/>
    <w:rsid w:val="0003177F"/>
    <w:rsid w:val="000505F5"/>
    <w:rsid w:val="00080789"/>
    <w:rsid w:val="000926F0"/>
    <w:rsid w:val="000C5F75"/>
    <w:rsid w:val="000F2C9C"/>
    <w:rsid w:val="000F7824"/>
    <w:rsid w:val="00115279"/>
    <w:rsid w:val="00135656"/>
    <w:rsid w:val="00152DCC"/>
    <w:rsid w:val="00163E9C"/>
    <w:rsid w:val="00172972"/>
    <w:rsid w:val="00172A27"/>
    <w:rsid w:val="001735D8"/>
    <w:rsid w:val="00184E77"/>
    <w:rsid w:val="001A639E"/>
    <w:rsid w:val="001B27D9"/>
    <w:rsid w:val="00281A47"/>
    <w:rsid w:val="00297B74"/>
    <w:rsid w:val="002A43D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85BA4"/>
    <w:rsid w:val="006E2F49"/>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9921F2"/>
    <w:rsid w:val="00996E8F"/>
    <w:rsid w:val="009A79FF"/>
    <w:rsid w:val="009C5155"/>
    <w:rsid w:val="00A17D52"/>
    <w:rsid w:val="00A24713"/>
    <w:rsid w:val="00A318A2"/>
    <w:rsid w:val="00A81901"/>
    <w:rsid w:val="00A9248C"/>
    <w:rsid w:val="00AB6428"/>
    <w:rsid w:val="00AD7400"/>
    <w:rsid w:val="00AE3CBC"/>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E5CDF"/>
    <w:rsid w:val="00EF4E27"/>
    <w:rsid w:val="00F03082"/>
    <w:rsid w:val="00F2720B"/>
    <w:rsid w:val="00F424E4"/>
    <w:rsid w:val="00F50D1C"/>
    <w:rsid w:val="00F6277E"/>
    <w:rsid w:val="00F834F3"/>
    <w:rsid w:val="00F8421F"/>
    <w:rsid w:val="00FD7402"/>
    <w:rsid w:val="00FE58A2"/>
    <w:rsid w:val="00FF284E"/>
    <w:rsid w:val="017F3E7C"/>
    <w:rsid w:val="029E0271"/>
    <w:rsid w:val="03650B74"/>
    <w:rsid w:val="0387212B"/>
    <w:rsid w:val="08DB64FE"/>
    <w:rsid w:val="0A2C2E49"/>
    <w:rsid w:val="12BB2BFE"/>
    <w:rsid w:val="137A4BAD"/>
    <w:rsid w:val="177274E6"/>
    <w:rsid w:val="18597DCE"/>
    <w:rsid w:val="192A505B"/>
    <w:rsid w:val="1B9B035F"/>
    <w:rsid w:val="1BDA00FB"/>
    <w:rsid w:val="1C167019"/>
    <w:rsid w:val="1CB24644"/>
    <w:rsid w:val="1CDC4383"/>
    <w:rsid w:val="1E016316"/>
    <w:rsid w:val="21893668"/>
    <w:rsid w:val="220F7113"/>
    <w:rsid w:val="230C3838"/>
    <w:rsid w:val="233241A4"/>
    <w:rsid w:val="2BB00BF5"/>
    <w:rsid w:val="2C9B5010"/>
    <w:rsid w:val="2E8E0028"/>
    <w:rsid w:val="2F8E1F85"/>
    <w:rsid w:val="30F14E17"/>
    <w:rsid w:val="310C14C7"/>
    <w:rsid w:val="3150487D"/>
    <w:rsid w:val="31F92D40"/>
    <w:rsid w:val="324E08A5"/>
    <w:rsid w:val="33233B26"/>
    <w:rsid w:val="33C11FDE"/>
    <w:rsid w:val="34297B3B"/>
    <w:rsid w:val="343A54C7"/>
    <w:rsid w:val="34BE545E"/>
    <w:rsid w:val="38611959"/>
    <w:rsid w:val="3863041F"/>
    <w:rsid w:val="389C6563"/>
    <w:rsid w:val="39013704"/>
    <w:rsid w:val="3B7733CA"/>
    <w:rsid w:val="3F521A52"/>
    <w:rsid w:val="4062415A"/>
    <w:rsid w:val="41B1386D"/>
    <w:rsid w:val="41C34C70"/>
    <w:rsid w:val="43AE05C2"/>
    <w:rsid w:val="465F7565"/>
    <w:rsid w:val="47322D75"/>
    <w:rsid w:val="49DD6116"/>
    <w:rsid w:val="4ACA134D"/>
    <w:rsid w:val="4AD76170"/>
    <w:rsid w:val="4AF27054"/>
    <w:rsid w:val="4B6F387D"/>
    <w:rsid w:val="4C9E47D8"/>
    <w:rsid w:val="4CEE1FD5"/>
    <w:rsid w:val="4F615F2B"/>
    <w:rsid w:val="52023DFE"/>
    <w:rsid w:val="57BD706E"/>
    <w:rsid w:val="5A83710D"/>
    <w:rsid w:val="5B400A82"/>
    <w:rsid w:val="5DD4445F"/>
    <w:rsid w:val="5E386A71"/>
    <w:rsid w:val="5F3A3EF7"/>
    <w:rsid w:val="5F9B6B23"/>
    <w:rsid w:val="5FA35127"/>
    <w:rsid w:val="60314D06"/>
    <w:rsid w:val="62DC2699"/>
    <w:rsid w:val="64D722BE"/>
    <w:rsid w:val="6529303C"/>
    <w:rsid w:val="660831D7"/>
    <w:rsid w:val="67BA65B9"/>
    <w:rsid w:val="6A5B5C65"/>
    <w:rsid w:val="6B295362"/>
    <w:rsid w:val="6B4E38AC"/>
    <w:rsid w:val="6EE052AB"/>
    <w:rsid w:val="70872E5C"/>
    <w:rsid w:val="753C0B17"/>
    <w:rsid w:val="75CE5782"/>
    <w:rsid w:val="785A210C"/>
    <w:rsid w:val="789D5DAC"/>
    <w:rsid w:val="7AA36559"/>
    <w:rsid w:val="7B1671DC"/>
    <w:rsid w:val="7C4160AD"/>
    <w:rsid w:val="7D35437A"/>
    <w:rsid w:val="7E9649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99"/>
    <w:pPr>
      <w:spacing w:line="600" w:lineRule="exact"/>
      <w:ind w:left="540"/>
    </w:pPr>
    <w:rPr>
      <w:rFonts w:eastAsia="仿宋_GB2312"/>
      <w:kern w:val="0"/>
      <w:sz w:val="32"/>
      <w:szCs w:val="32"/>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 w:type="character" w:customStyle="1" w:styleId="12">
    <w:name w:val="Body Text Indent 3 Char"/>
    <w:basedOn w:val="8"/>
    <w:link w:val="5"/>
    <w:semiHidden/>
    <w:qFormat/>
    <w:locked/>
    <w:uiPriority w:val="99"/>
    <w:rPr>
      <w:sz w:val="16"/>
      <w:szCs w:val="16"/>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502</Words>
  <Characters>2867</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2021-05-08T03:26:00Z</dcterms:created>
  <dc:creator>WPS_1487638279</dc:creator>
  <cp:lastModifiedBy>我是大傻逼</cp:lastModifiedBy>
  <cp:lastPrinted>2021-07-27T10:22:00Z</cp:lastPrinted>
  <dcterms:modified xsi:type="dcterms:W3CDTF">2021-07-30T07:23:23Z</dcterms:modified>
  <dc:title>安居型商品房备案回执号</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92479914685C4FC3920F49AB29DD54D6</vt:lpwstr>
  </property>
</Properties>
</file>