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  <w:t>崖州区信息化服务中心开展</w:t>
      </w:r>
    </w:p>
    <w:p>
      <w:pPr>
        <w:pStyle w:val="2"/>
        <w:keepNext/>
        <w:keepLines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jc w:val="center"/>
        <w:textAlignment w:val="auto"/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  <w:t>保密宣传教育志愿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  <w:lang w:val="en-US" w:eastAsia="zh-CN"/>
        </w:rPr>
        <w:t>服务活动</w:t>
      </w:r>
    </w:p>
    <w:p>
      <w:pPr>
        <w:ind w:firstLine="640" w:firstLineChars="200"/>
        <w:rPr>
          <w:rFonts w:hint="eastAsia" w:ascii="仿宋_GB2312" w:hAnsi="仿宋_GB2312" w:eastAsia="仿宋_GB2312" w:cs="仿宋_GB2312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b w:val="0"/>
          <w:kern w:val="2"/>
          <w:sz w:val="32"/>
          <w:szCs w:val="32"/>
          <w:lang w:val="en-US" w:eastAsia="zh-CN" w:bidi="ar-SA"/>
        </w:rPr>
        <w:t>为教育引导社会公众不断增强保密法治意识，提高保密能力水平，筑牢新时代维护党和国家秘密安全的人民防线，4月23日上午，区信息化服务中心以“贯彻落实保密法，你我都是护密人”为主题，开展保密法治宣传教育进社区活动。</w:t>
      </w:r>
    </w:p>
    <w:p>
      <w:pPr>
        <w:jc w:val="center"/>
        <w:rPr>
          <w:rFonts w:hint="eastAsia" w:ascii="仿宋_GB2312" w:hAnsi="仿宋_GB2312" w:eastAsia="仿宋_GB2312" w:cs="仿宋_GB2312"/>
          <w:lang w:val="en-US" w:eastAsia="zh-CN"/>
        </w:rPr>
      </w:pPr>
      <w:r>
        <w:rPr>
          <w:rFonts w:hint="eastAsia" w:ascii="仿宋_GB2312" w:hAnsi="仿宋_GB2312" w:eastAsia="仿宋_GB2312" w:cs="仿宋_GB2312"/>
          <w:lang w:val="en-US" w:eastAsia="zh-CN"/>
        </w:rPr>
        <w:drawing>
          <wp:inline distT="0" distB="0" distL="114300" distR="114300">
            <wp:extent cx="5266690" cy="3950335"/>
            <wp:effectExtent l="0" t="0" r="10160" b="12065"/>
            <wp:docPr id="1" name="图片 1" descr="67547d53b98e2f23a6f3713d4eb4673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67547d53b98e2f23a6f3713d4eb4673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40" w:firstLineChars="200"/>
        <w:rPr>
          <w:rFonts w:hint="eastAsia" w:ascii="仿宋_GB2312" w:hAnsi="仿宋_GB2312" w:eastAsia="仿宋_GB2312" w:cs="仿宋_GB2312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b w:val="0"/>
          <w:kern w:val="2"/>
          <w:sz w:val="32"/>
          <w:szCs w:val="32"/>
          <w:lang w:val="en-US" w:eastAsia="zh-CN" w:bidi="ar-SA"/>
        </w:rPr>
        <w:t>活动中，志愿者们为社区居民讲解保密法小知识，通过相关案例，让群众了解到什么是保密法，什么是国家秘密，国家秘密包括哪些范围，哪些是危害国家安全的行为，引导群众增强保密观念，筑牢保密思想防线。特别针对使用微信、抖音、快手等网络社交媒体时的注意事项进行提醒，避免因网络分享泄露国家秘密、危害国家安全。</w:t>
      </w:r>
    </w:p>
    <w:p>
      <w:pPr>
        <w:ind w:firstLine="640" w:firstLineChars="200"/>
        <w:rPr>
          <w:rFonts w:hint="eastAsia" w:ascii="仿宋_GB2312" w:hAnsi="仿宋_GB2312" w:eastAsia="仿宋_GB2312" w:cs="仿宋_GB2312"/>
          <w:b w:val="0"/>
          <w:kern w:val="2"/>
          <w:sz w:val="32"/>
          <w:szCs w:val="32"/>
          <w:lang w:val="en-US" w:eastAsia="zh-CN" w:bidi="ar-SA"/>
        </w:rPr>
      </w:pPr>
      <w:r>
        <w:rPr>
          <w:rFonts w:hint="eastAsia" w:ascii="仿宋_GB2312" w:hAnsi="仿宋_GB2312" w:eastAsia="仿宋_GB2312" w:cs="仿宋_GB2312"/>
          <w:b w:val="0"/>
          <w:kern w:val="2"/>
          <w:sz w:val="32"/>
          <w:szCs w:val="32"/>
          <w:lang w:val="en-US" w:eastAsia="zh-CN" w:bidi="ar-SA"/>
        </w:rPr>
        <w:t>本次保密宣传教育进社区活动，将安全保密教育融入到日常的宣传教育中，使“保密意识人人有，保密法规人人守”的理念深入社区居民心中，营造了人人“学保密、懂保密、善保密”的良好氛围。</w:t>
      </w:r>
    </w:p>
    <w:p>
      <w:pPr>
        <w:jc w:val="center"/>
        <w:rPr>
          <w:rFonts w:hint="eastAsia" w:eastAsia="黑体"/>
          <w:lang w:val="en-US" w:eastAsia="zh-CN"/>
        </w:rPr>
      </w:pPr>
      <w:r>
        <w:rPr>
          <w:rFonts w:hint="eastAsia" w:eastAsia="黑体"/>
          <w:lang w:val="en-US" w:eastAsia="zh-CN"/>
        </w:rPr>
        <w:drawing>
          <wp:inline distT="0" distB="0" distL="114300" distR="114300">
            <wp:extent cx="4429125" cy="3296285"/>
            <wp:effectExtent l="0" t="0" r="9525" b="18415"/>
            <wp:docPr id="2" name="图片 2" descr="ce643b71a00dd6c29d05862a3fbe8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e643b71a00dd6c29d05862a3fbe8469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3296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="黑体"/>
          <w:lang w:val="en-US" w:eastAsia="zh-CN"/>
        </w:rPr>
        <w:drawing>
          <wp:inline distT="0" distB="0" distL="114300" distR="114300">
            <wp:extent cx="4402455" cy="3235960"/>
            <wp:effectExtent l="0" t="0" r="17145" b="2540"/>
            <wp:docPr id="3" name="图片 3" descr="f599c9f5257ee05badcd502238da5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599c9f5257ee05badcd502238da5394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02455" cy="323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714EB8"/>
    <w:rsid w:val="024C394B"/>
    <w:rsid w:val="07AF1B25"/>
    <w:rsid w:val="07AF35ED"/>
    <w:rsid w:val="092E0C2F"/>
    <w:rsid w:val="0EFC4F7E"/>
    <w:rsid w:val="0F314C5E"/>
    <w:rsid w:val="10E65A37"/>
    <w:rsid w:val="1123255F"/>
    <w:rsid w:val="13D26B12"/>
    <w:rsid w:val="14DC2850"/>
    <w:rsid w:val="15561604"/>
    <w:rsid w:val="16AE226A"/>
    <w:rsid w:val="18A311BA"/>
    <w:rsid w:val="1930447D"/>
    <w:rsid w:val="1D7F0884"/>
    <w:rsid w:val="1F3B2DF9"/>
    <w:rsid w:val="202B3029"/>
    <w:rsid w:val="21B84501"/>
    <w:rsid w:val="23212EAD"/>
    <w:rsid w:val="238E4845"/>
    <w:rsid w:val="23D2711E"/>
    <w:rsid w:val="248F0EF7"/>
    <w:rsid w:val="248F387A"/>
    <w:rsid w:val="24E7528D"/>
    <w:rsid w:val="265374B2"/>
    <w:rsid w:val="2C2E4F19"/>
    <w:rsid w:val="354D5BBE"/>
    <w:rsid w:val="38CF0770"/>
    <w:rsid w:val="390D66D0"/>
    <w:rsid w:val="3A1212F5"/>
    <w:rsid w:val="3D447A91"/>
    <w:rsid w:val="44FD6735"/>
    <w:rsid w:val="48B81B20"/>
    <w:rsid w:val="56BB1271"/>
    <w:rsid w:val="58812605"/>
    <w:rsid w:val="5EDE1351"/>
    <w:rsid w:val="62EE3422"/>
    <w:rsid w:val="634153A5"/>
    <w:rsid w:val="647B0A7F"/>
    <w:rsid w:val="67635F7E"/>
    <w:rsid w:val="689D45E0"/>
    <w:rsid w:val="68F97979"/>
    <w:rsid w:val="69720D30"/>
    <w:rsid w:val="6A2F3EE1"/>
    <w:rsid w:val="6A3E7BF0"/>
    <w:rsid w:val="6C470096"/>
    <w:rsid w:val="6CD70413"/>
    <w:rsid w:val="72107CA2"/>
    <w:rsid w:val="764F13D2"/>
    <w:rsid w:val="77E6138F"/>
    <w:rsid w:val="78686AC4"/>
    <w:rsid w:val="78F47BE8"/>
    <w:rsid w:val="79426D9E"/>
    <w:rsid w:val="7AD67824"/>
    <w:rsid w:val="7C6922A7"/>
    <w:rsid w:val="7D831D79"/>
    <w:rsid w:val="7DBA3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cs="仿宋_GB2312" w:asciiTheme="minorHAnsi" w:hAnsiTheme="minorHAnsi" w:eastAsiaTheme="minorEastAsia"/>
      <w:kern w:val="2"/>
      <w:sz w:val="32"/>
      <w:szCs w:val="32"/>
      <w:lang w:val="en-US" w:eastAsia="zh-CN" w:bidi="ar-SA"/>
    </w:rPr>
  </w:style>
  <w:style w:type="paragraph" w:styleId="3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1"/>
    <w:next w:val="1"/>
    <w:semiHidden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Office_11.8.2.8411_F1E327BC-269C-435d-A152-05C5408002CA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2022-05-18T08:04:00Z</dcterms:created>
  <dc:creator>1</dc:creator>
  <cp:lastModifiedBy>1</cp:lastModifiedBy>
  <dcterms:modified xsi:type="dcterms:W3CDTF">2024-05-06T01:33:29Z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2052-11.8.2.8411</vt:lpwstr>
  </property>
</Properties>
</file>