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8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三亚市崖州区2025-2026年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豇豆“防虫网+”绿色防控技术推广补贴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审计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项目采购需求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8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说明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8" w:lineRule="exact"/>
        <w:ind w:left="0" w:leftChars="0" w:firstLine="0" w:firstLineChars="0"/>
        <w:jc w:val="both"/>
        <w:textAlignment w:val="auto"/>
        <w:rPr>
          <w:rFonts w:hint="eastAsia" w:ascii="微软简标宋" w:hAnsi="微软简标宋" w:eastAsia="微软简标宋" w:cs="微软简标宋"/>
          <w:sz w:val="44"/>
          <w:szCs w:val="44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8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为加快推进豇豆农药残留突出问题攻坚治理，全面提升全区农产品质量安全水平，助力农业高质量发展，现就三亚市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崖州区2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025-2026年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豇豆“防虫网+”绿色防控技术推广补贴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审计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项目开展公开招标，欢迎符合资格条件的投标人积极参与投标，具体事宜如下：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项目基本情况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项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三亚市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崖州区2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025-2026年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豇豆“防虫网+”绿色防控技术推广补贴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审计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8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项目建设规模及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审计补贴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经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费500万元，2026年10月初至2026年11月底期间，在崖州区2025-2026年应用豇豆“防虫网+”绿色防控技术的农户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、农民专业合作社、农业企业、家庭农场、共享农庄等生产经营主体，开展对符合条件的申报主体，按全围网每亩补贴不超过1000元（含1000元）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，半围网每亩补贴不超过500元（含500元）。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（三）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项目实施时间：202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年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8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月1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日至2026年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11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月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30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（四）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项目地址：三亚市崖州区辖区范围内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highlight w:val="yellow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二、采购范围及内容：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审计补贴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申报主体纸质材料是否符合文件要求；按面积从大到小抽取申报材料实地核查，现场核查率不低于总申报主体的10%。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三、付款方式：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项目签订合同，</w:t>
      </w: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eastAsia="zh-CN"/>
        </w:rPr>
        <w:t>支付30%预付款；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完成目标任务并提交验收单、项目总结等佐证材料及报告后，支付</w:t>
      </w: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eastAsia="zh-CN"/>
        </w:rPr>
        <w:t>至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合同金额的100%，（最终以签订合同后的支付条款为准）。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四、其他：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服务</w:t>
      </w: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eastAsia="zh-CN"/>
        </w:rPr>
        <w:t>费用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包含本项目咨询费、差旅费、成果报告打印费、税费等为完成本合同约定的工作所需的一切费用。报价单位需具备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相应的补贴审计资质及相关经验，且无任何失信记录，该项目必须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2026年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11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月3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日前完成，并提交成果报告及相关材料。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五、报名相关事宜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1、凡有意参与者，请根据本需求说明附件中的要求准备投标资料，并每页加盖公章，提交纸质版或扫描电子版到指定地址。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接收地址：三亚市崖州区琼粤科技合作城A4栋3楼；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2、超出报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名截止时间提交的投标文件为无效报价文件。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leftChars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3、报名时间：2026年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月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31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日至2026年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8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月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日</w:t>
      </w:r>
      <w:r>
        <w:rPr>
          <w:rFonts w:hint="eastAsia" w:ascii="仿宋_GB2312" w:hAnsi="Calibri" w:eastAsia="仿宋_GB2312" w:cs="仿宋_GB2312"/>
          <w:i w:val="0"/>
          <w:caps w:val="0"/>
          <w:color w:val="auto"/>
          <w:spacing w:val="0"/>
          <w:kern w:val="2"/>
          <w:sz w:val="32"/>
          <w:szCs w:val="32"/>
          <w:lang w:val="en-US" w:eastAsia="zh-CN" w:bidi="ar"/>
        </w:rPr>
        <w:t>（工作日上午8:00-11:30，下午3:00-5:30）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4、联系人及联系方式：梁</w:t>
      </w: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eastAsia="zh-CN"/>
        </w:rPr>
        <w:t>工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13398963391。</w:t>
      </w: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附件：报价文件格式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4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before="0" w:after="0" w:line="578" w:lineRule="exact"/>
        <w:textAlignment w:val="auto"/>
        <w:rPr>
          <w:rFonts w:ascii="Times New Roman" w:eastAsia="仿宋_GB2312"/>
          <w:b w:val="0"/>
          <w:color w:val="000000"/>
          <w:sz w:val="32"/>
          <w:szCs w:val="32"/>
          <w:highlight w:val="none"/>
          <w:u w:val="single"/>
        </w:rPr>
      </w:pPr>
    </w:p>
    <w:p>
      <w:pPr>
        <w:pStyle w:val="4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before="0" w:after="0"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b w:val="0"/>
          <w:color w:val="000000"/>
          <w:sz w:val="32"/>
          <w:szCs w:val="32"/>
          <w:highlight w:val="none"/>
          <w:u w:val="single"/>
        </w:rPr>
        <w:t xml:space="preserve">          （项目名称）        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44"/>
          <w:szCs w:val="44"/>
          <w:highlight w:val="none"/>
        </w:rPr>
      </w:pPr>
      <w:r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  <w:t>报</w:t>
      </w:r>
      <w:r>
        <w:rPr>
          <w:rFonts w:hint="default" w:ascii="Times New Roman" w:eastAsia="仿宋_GB2312"/>
          <w:color w:val="000000"/>
          <w:sz w:val="44"/>
          <w:szCs w:val="44"/>
          <w:highlight w:val="none"/>
        </w:rPr>
        <w:t xml:space="preserve"> 价 文 件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报价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人：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              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（盖单位章）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  <w:u w:val="singl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320" w:firstLineChars="100"/>
        <w:jc w:val="left"/>
        <w:textAlignment w:val="auto"/>
        <w:rPr>
          <w:rFonts w:hint="default"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法定代表人或其委托代理人：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（签字或盖章）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320" w:firstLineChars="100"/>
        <w:jc w:val="left"/>
        <w:textAlignment w:val="auto"/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Times New Roman" w:eastAsia="仿宋_GB2312"/>
          <w:color w:val="000000"/>
          <w:sz w:val="32"/>
          <w:szCs w:val="32"/>
          <w:highlight w:val="none"/>
          <w:lang w:val="en-US" w:eastAsia="zh-CN"/>
        </w:rPr>
        <w:t>联系方式：</w:t>
      </w:r>
      <w:r>
        <w:rPr>
          <w:rFonts w:hint="eastAsia" w:ascii="Times New Roman" w:eastAsia="仿宋_GB2312"/>
          <w:color w:val="000000"/>
          <w:sz w:val="32"/>
          <w:szCs w:val="32"/>
          <w:highlight w:val="none"/>
          <w:u w:val="single"/>
          <w:lang w:val="en-US" w:eastAsia="zh-CN"/>
        </w:rPr>
        <w:t xml:space="preserve">                  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年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月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日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b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br w:type="page"/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一、</w:t>
      </w: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报价</w:t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函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28"/>
          <w:szCs w:val="28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致：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    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（发包人名称）</w:t>
      </w:r>
    </w:p>
    <w:p>
      <w:pPr>
        <w:pageBreakBefore w:val="0"/>
        <w:widowControl w:val="0"/>
        <w:numPr>
          <w:ilvl w:val="1"/>
          <w:numId w:val="3"/>
        </w:numPr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我方已仔细研究了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（项目名称）    </w:t>
      </w:r>
      <w:r>
        <w:rPr>
          <w:rFonts w:hint="eastAsia" w:ascii="Times New Roman" w:eastAsia="仿宋_GB2312"/>
          <w:color w:val="000000"/>
          <w:sz w:val="32"/>
          <w:szCs w:val="32"/>
          <w:highlight w:val="none"/>
          <w:u w:val="none"/>
          <w:lang w:val="en-US" w:eastAsia="zh-CN"/>
        </w:rPr>
        <w:t>需求</w:t>
      </w: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  <w:lang w:val="en-US" w:eastAsia="zh-CN"/>
        </w:rPr>
        <w:t>公告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的全部内容，愿意以人民币（大写）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元</w:t>
      </w: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（</w:t>
      </w:r>
      <w:r>
        <w:rPr>
          <w:rFonts w:hint="default" w:ascii="Arial" w:hAnsi="Arial" w:eastAsia="仿宋_GB2312" w:cs="Arial"/>
          <w:color w:val="000000"/>
          <w:sz w:val="32"/>
          <w:szCs w:val="32"/>
          <w:highlight w:val="none"/>
        </w:rPr>
        <w:t>¥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元</w:t>
      </w: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，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工期：</w:t>
      </w:r>
    </w:p>
    <w:p>
      <w:pPr>
        <w:pageBreakBefore w:val="0"/>
        <w:widowControl w:val="0"/>
        <w:numPr>
          <w:ilvl w:val="0"/>
          <w:numId w:val="0"/>
        </w:numPr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/>
        <w:textAlignment w:val="auto"/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32"/>
          <w:szCs w:val="32"/>
          <w:highlight w:val="none"/>
          <w:u w:val="single"/>
          <w:lang w:val="en-US" w:eastAsia="zh-CN"/>
        </w:rPr>
        <w:t xml:space="preserve">     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日历天，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进行报价，按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采购需求说明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文件规定的内容承担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本项目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，严格执行所承诺的责任和义务。</w:t>
      </w:r>
    </w:p>
    <w:p>
      <w:pPr>
        <w:pageBreakBefore w:val="0"/>
        <w:widowControl w:val="0"/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1</w:t>
      </w:r>
      <w:r>
        <w:rPr>
          <w:rFonts w:hint="eastAsia" w:eastAsia="仿宋_GB2312"/>
          <w:color w:val="000000"/>
          <w:sz w:val="32"/>
          <w:szCs w:val="32"/>
          <w:highlight w:val="none"/>
        </w:rPr>
        <w:t>.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我方承认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报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价函及附件为我方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报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价文件的组成部分。</w:t>
      </w:r>
    </w:p>
    <w:p>
      <w:pPr>
        <w:pageBreakBefore w:val="0"/>
        <w:widowControl w:val="0"/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1.3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auto"/>
          <w:lang w:eastAsia="zh-CN"/>
        </w:rPr>
        <w:t>我方声明</w:t>
      </w:r>
      <w:r>
        <w:rPr>
          <w:rFonts w:hint="eastAsia" w:eastAsia="仿宋_GB2312" w:cs="Times New Roman"/>
          <w:color w:val="000000"/>
          <w:sz w:val="32"/>
          <w:szCs w:val="32"/>
          <w:highlight w:val="none"/>
          <w:shd w:val="clear" w:color="auto" w:fill="auto"/>
          <w:lang w:val="en-US" w:eastAsia="zh-CN"/>
        </w:rPr>
        <w:t>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auto"/>
          <w:lang w:eastAsia="zh-CN"/>
        </w:rPr>
        <w:t>价文件及所提供的一切资料均真实无误及有效。由于我方提供资料不实而造成的责任和后果由我方承担。</w:t>
      </w:r>
    </w:p>
    <w:p>
      <w:pPr>
        <w:pageBreakBefore w:val="0"/>
        <w:widowControl w:val="0"/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1</w:t>
      </w:r>
      <w:r>
        <w:rPr>
          <w:rFonts w:hint="eastAsia" w:eastAsia="仿宋_GB2312"/>
          <w:color w:val="000000"/>
          <w:sz w:val="32"/>
          <w:szCs w:val="32"/>
          <w:highlight w:val="none"/>
        </w:rPr>
        <w:t>.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4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在签署协议书之前，本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报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价文件一直对我方具有约束力。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报价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人（盖章）：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法人代表或委托代理人（签字或盖章）：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28"/>
          <w:szCs w:val="28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日期：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年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月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日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outlineLvl w:val="0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default" w:ascii="Times New Roman" w:eastAsia="仿宋_GB2312"/>
          <w:color w:val="000000"/>
          <w:sz w:val="28"/>
          <w:szCs w:val="28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default" w:ascii="Times New Roman" w:eastAsia="仿宋_GB2312"/>
          <w:color w:val="000000"/>
          <w:sz w:val="28"/>
          <w:szCs w:val="28"/>
          <w:highlight w:val="none"/>
        </w:rPr>
        <w:sectPr>
          <w:headerReference r:id="rId3" w:type="default"/>
          <w:footerReference r:id="rId4" w:type="default"/>
          <w:pgSz w:w="11906" w:h="16838"/>
          <w:pgMar w:top="1928" w:right="1474" w:bottom="181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rtlGutter w:val="0"/>
          <w:docGrid w:type="lines" w:linePitch="319" w:charSpace="0"/>
        </w:sect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b/>
          <w:color w:val="000000"/>
          <w:sz w:val="32"/>
          <w:szCs w:val="32"/>
          <w:highlight w:val="none"/>
        </w:rPr>
      </w:pPr>
      <w:r>
        <w:rPr>
          <w:rFonts w:hint="eastAsia" w:ascii="Times New Roman" w:eastAsia="仿宋_GB2312"/>
          <w:b/>
          <w:color w:val="000000"/>
          <w:sz w:val="32"/>
          <w:szCs w:val="32"/>
          <w:highlight w:val="none"/>
          <w:lang w:val="en-US" w:eastAsia="zh-CN"/>
        </w:rPr>
        <w:t>二</w:t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、营业执照复印件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  <w:br w:type="page"/>
      </w:r>
      <w:r>
        <w:rPr>
          <w:rFonts w:hint="eastAsia" w:ascii="Times New Roman" w:eastAsia="仿宋_GB2312"/>
          <w:color w:val="000000"/>
          <w:spacing w:val="2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eastAsia="zh-CN"/>
        </w:rPr>
        <w:t>资质证书复印件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eastAsia="zh-CN"/>
        </w:rPr>
        <w:br w:type="page"/>
      </w: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val="en-US" w:eastAsia="zh-CN"/>
        </w:rPr>
        <w:t>四、</w:t>
      </w:r>
      <w:r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val="en-US" w:eastAsia="zh-CN"/>
        </w:rPr>
        <w:t>近一年已完成业绩汇总表</w:t>
      </w:r>
    </w:p>
    <w:tbl>
      <w:tblPr>
        <w:tblStyle w:val="7"/>
        <w:tblpPr w:leftFromText="180" w:rightFromText="180" w:vertAnchor="text" w:horzAnchor="page" w:tblpX="1053" w:tblpY="566"/>
        <w:tblOverlap w:val="never"/>
        <w:tblW w:w="100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1718"/>
        <w:gridCol w:w="2618"/>
        <w:gridCol w:w="1514"/>
        <w:gridCol w:w="1446"/>
        <w:gridCol w:w="1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年份.月份</w:t>
            </w:r>
          </w:p>
        </w:tc>
        <w:tc>
          <w:tcPr>
            <w:tcW w:w="17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用户名称</w:t>
            </w:r>
          </w:p>
        </w:tc>
        <w:tc>
          <w:tcPr>
            <w:tcW w:w="26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合同名称</w:t>
            </w:r>
          </w:p>
        </w:tc>
        <w:tc>
          <w:tcPr>
            <w:tcW w:w="15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完成时间</w:t>
            </w:r>
          </w:p>
        </w:tc>
        <w:tc>
          <w:tcPr>
            <w:tcW w:w="14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1445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6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5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6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5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6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5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6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5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6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5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61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5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</w:tbl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both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b w:val="0"/>
          <w:bCs/>
          <w:color w:val="000000"/>
          <w:sz w:val="32"/>
          <w:szCs w:val="32"/>
          <w:highlight w:val="none"/>
          <w:lang w:val="en-US" w:eastAsia="zh-CN"/>
        </w:rPr>
        <w:t>注：需提供合同作为证明材料。</w:t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br w:type="page"/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val="en-US" w:eastAsia="zh-CN"/>
        </w:rPr>
        <w:t>五</w:t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、“中国执行信息公开网”查询，报价人未被人民法院列为失信被执行人的证明文件</w:t>
      </w: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（网站查询截图）</w:t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br w:type="page"/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六、“信用中国”查询，报价人未列为严重失信主体的证明文件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（网站查询截图）</w:t>
      </w:r>
    </w:p>
    <w:p>
      <w:pPr>
        <w:numPr>
          <w:ilvl w:val="0"/>
          <w:numId w:val="0"/>
        </w:numPr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七、“中国政府采购网”查询，报价人未列为政府采购严重违法失信行为记录名单的证明文件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（网站查询截图）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八、承诺函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投标人必须在近三年内无重大违法记录，信用状况良好，未被列入经营异常名录或者严重违法企业名单，须提供承诺函加盖公章。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九、法人身份证复印件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简标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32"/>
                              <w:szCs w:val="32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32"/>
                        <w:szCs w:val="32"/>
                        <w:lang w:eastAsia="zh-CN"/>
                      </w:rPr>
                    </w:pP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fldChar w:fldCharType="separate"/>
                    </w:r>
                    <w:r>
                      <w:rPr>
                        <w:sz w:val="32"/>
                        <w:szCs w:val="32"/>
                      </w:rPr>
                      <w:t>1</w:t>
                    </w: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5327AE"/>
    <w:multiLevelType w:val="singleLevel"/>
    <w:tmpl w:val="805327A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95122F4"/>
    <w:multiLevelType w:val="singleLevel"/>
    <w:tmpl w:val="395122F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7A07A510"/>
    <w:multiLevelType w:val="multilevel"/>
    <w:tmpl w:val="7A07A510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330728"/>
    <w:rsid w:val="368B52AF"/>
    <w:rsid w:val="37311617"/>
    <w:rsid w:val="37E6E043"/>
    <w:rsid w:val="3BFB3324"/>
    <w:rsid w:val="4FE67125"/>
    <w:rsid w:val="6DDAB943"/>
    <w:rsid w:val="757F7902"/>
    <w:rsid w:val="7AA391C5"/>
    <w:rsid w:val="7DDF6C49"/>
    <w:rsid w:val="7EC61111"/>
    <w:rsid w:val="7FEDCCC9"/>
    <w:rsid w:val="7FEFC885"/>
    <w:rsid w:val="D1FD7572"/>
    <w:rsid w:val="DBFA49B3"/>
    <w:rsid w:val="DFFF1790"/>
    <w:rsid w:val="FABFC3D1"/>
    <w:rsid w:val="FBFF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/>
    </w:pPr>
    <w:rPr>
      <w:rFonts w:eastAsia="宋体"/>
      <w:sz w:val="30"/>
      <w:szCs w:val="20"/>
    </w:rPr>
  </w:style>
  <w:style w:type="paragraph" w:styleId="3">
    <w:name w:val="Body Text Indent"/>
    <w:basedOn w:val="1"/>
    <w:unhideWhenUsed/>
    <w:qFormat/>
    <w:uiPriority w:val="0"/>
    <w:pPr>
      <w:spacing w:after="120"/>
      <w:ind w:left="420" w:leftChars="200" w:firstLine="480"/>
    </w:pPr>
    <w:rPr>
      <w:rFonts w:eastAsia="仿宋_GB2312"/>
      <w:sz w:val="24"/>
      <w:szCs w:val="24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1</Lines>
  <Paragraphs>1</Paragraphs>
  <TotalTime>26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2026-04-28T01:27:00Z</dcterms:created>
  <dc:creator>LENOVO</dc:creator>
  <cp:lastModifiedBy>梁丽婷</cp:lastModifiedBy>
  <dcterms:modified xsi:type="dcterms:W3CDTF">2026-07-29T08:15:53Z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1CE953D495DE485A920E52042EFEFAE6</vt:lpwstr>
  </property>
  <property fmtid="{D5CDD505-2E9C-101B-9397-08002B2CF9AE}" pid="4" name="KSOTemplateDocerSaveRecord">
    <vt:lpwstr>eyJoZGlkIjoiNmQwZWI5MWMyMjgwYWI1OGUyYmYyY2E4NzQxYmU3YjgifQ==</vt:lpwstr>
  </property>
</Properties>
</file>