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三亚市崖州区夜市管理暂行办法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（征求意见稿）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第一条【编制目的】 为营造整洁、有序经营环境，促进崖州夜间经济健康高质量发展，根据《中华人民共和国食品安全法》《中华人民共和国生态环境法典》《城市市容和环境卫生管理条例》《城镇排水与污水处理条例》《海南省城乡容貌和环境卫生管理条例》《海南省食品摊贩监督管理办法（试行）》《三亚市临时建设管理办法》等有关规定，结合崖州区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第二条【夜市定义】 本办法所称夜市，是指以企业（单位）为运营主体，不擅自占用公共区域（如城区主干道、临街小巷、文化广场、公园等），具有租赁或者自有土地作为固定经营场地，运营主体向市场监管部门注册登记，以小商品、特色餐饮、购物、休闲、娱乐等为主要经营业态的集中经营场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第三条【适用范围】 本办法适用于崖州区内从事夜市设置、经营活动的企业和个人。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第四条【管理原则】 夜市以方便群众、保障民生、活跃经济、促进消费为目的，以遵循“政府引导、市场运作、包容规范、协同监管”为原则，努力打造时尚化、休闲化、多元化的品牌夜市。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第五条【夜市选址】 选址应遵循“交通便利、安全环保、卫生洁净、配套齐全”的原则，按照方便群众生活、不妨碍交通、不影响市容、不扰民的要求，合理设置夜市。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（一）禁止在城市风貌保护区内、主干道两侧及国家机关、医院周边，中小学校、幼儿园出入口周边200米范围内，以及距公共厕所25米范围内、住宅集中区或居民小区内等重点区域设置夜市；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（二）不得占用消防通道等法律规定不允许占用的其他场所；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（三）不得占用公共绿地，损害绿化；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（四）选址应符合《中华人民共和国土地管理法》的相关规定，不得非法占用土地，租赁场地的应依法取得场地使用权并办理相关手续。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第六条【经营管理】 夜市运营主体对夜市环境卫生、公共秩序、食品安全、经营服务等实施统一管理。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（一）应明确经营时段，严格按时段上市、撤市，严控夜间经营噪音，杜绝扰民；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（二）运营主体应建立商户入驻管理制度，引导商户依法、规范、诚信经营，并安排人员及时处理投诉；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（三）应合理规划分区及边界，设置固定摊位，划行归市、有序经营；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（四）应配备满足经营需要且符合相关规范标准的配套设施，涵盖给排水、供配电和照明、消防安防、燃气安全、油烟净化、垃圾分类、食品安全等卫生、环保及基础设施；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（五）应及时清扫保洁，实行垃圾分类管理；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（六）应引导车辆有序停放，可设置必要的停车场；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（七）应建立健全消防安全、食品安全、环境卫生、应急处置管理制度，制定应急预案，定期开展安全排查、隐患整改和应急演练；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（八）运营主体和入驻商户应遵守有关法律法规，接受并配合有关行政管理部门的监督管理；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（九）根据实际，依法依规申请办理城镇污水排入排水管网许可、临时建设工程规划许可等应当办理的手续。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第七条【监督管理】 区政府统筹夜市规划建设，区商务局牵头，负责会同有关部门对夜市实施规范化管理，统筹推动夜间经济发展，负责收取夜市开办材料、组织职能部门给予建设指导，并汇总反馈有关意见。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市综合行政执法局崖州分局、市市场监督管理局崖州分局、市生态环境局崖州分局、市自然资源和规划局崖州分局、市公安局崖州分局、区住建局、区园林环卫所、区消防救援局、区卫生健康委员会、区交通运输局、区营商环境局、属地村（社区）等有关单位按照各自职能履行监管责任，协同监管，共同规范夜市经营管理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第八条【办法解释】 本办法由三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亚市崖州区商务局会同相关部门负责解释。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第九条【实施时间】 本办法自印发起正式实施。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C16CE"/>
    <w:rsid w:val="063323B9"/>
    <w:rsid w:val="0AD11E75"/>
    <w:rsid w:val="0AD569B3"/>
    <w:rsid w:val="0F121175"/>
    <w:rsid w:val="109B53FF"/>
    <w:rsid w:val="14763F1F"/>
    <w:rsid w:val="15E4131D"/>
    <w:rsid w:val="17022BAC"/>
    <w:rsid w:val="17E54C76"/>
    <w:rsid w:val="1A354FC5"/>
    <w:rsid w:val="1AFB7B63"/>
    <w:rsid w:val="1B3E7193"/>
    <w:rsid w:val="1B485BA7"/>
    <w:rsid w:val="1BB520FC"/>
    <w:rsid w:val="1CC730D8"/>
    <w:rsid w:val="2C21346C"/>
    <w:rsid w:val="2CF3064F"/>
    <w:rsid w:val="2F38354A"/>
    <w:rsid w:val="2F5E1015"/>
    <w:rsid w:val="2F7610B9"/>
    <w:rsid w:val="2FA16BBA"/>
    <w:rsid w:val="300F5DC6"/>
    <w:rsid w:val="318F6C95"/>
    <w:rsid w:val="34616CE0"/>
    <w:rsid w:val="37EA2644"/>
    <w:rsid w:val="38DE64CD"/>
    <w:rsid w:val="3EF70389"/>
    <w:rsid w:val="404C551E"/>
    <w:rsid w:val="405B7429"/>
    <w:rsid w:val="425F29E4"/>
    <w:rsid w:val="475058C1"/>
    <w:rsid w:val="47BE6D02"/>
    <w:rsid w:val="493664E4"/>
    <w:rsid w:val="49E51B2F"/>
    <w:rsid w:val="4E735A22"/>
    <w:rsid w:val="4FAA7E38"/>
    <w:rsid w:val="5122044E"/>
    <w:rsid w:val="51384A7E"/>
    <w:rsid w:val="52535433"/>
    <w:rsid w:val="53CF657A"/>
    <w:rsid w:val="545E3D46"/>
    <w:rsid w:val="54A17823"/>
    <w:rsid w:val="55676462"/>
    <w:rsid w:val="5827444F"/>
    <w:rsid w:val="5A6D6B7A"/>
    <w:rsid w:val="5F195A43"/>
    <w:rsid w:val="5FA9566F"/>
    <w:rsid w:val="62DF24F6"/>
    <w:rsid w:val="67F1189C"/>
    <w:rsid w:val="6A6C16CE"/>
    <w:rsid w:val="6CF544BC"/>
    <w:rsid w:val="72E15B5B"/>
    <w:rsid w:val="764F3FFB"/>
    <w:rsid w:val="76D01D7F"/>
    <w:rsid w:val="77540C77"/>
    <w:rsid w:val="7E6C6760"/>
    <w:rsid w:val="7F70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1387</Words>
  <Characters>1396</Characters>
  <Lines>0</Lines>
  <Paragraphs>0</Paragraphs>
  <TotalTime>315</TotalTime>
  <ScaleCrop>false</ScaleCrop>
  <LinksUpToDate>false</LinksUpToDate>
  <CharactersWithSpaces>1405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2026-09-01T07:18:00Z</dcterms:created>
  <dc:creator>花园新村村民</dc:creator>
  <cp:lastModifiedBy>陈玺</cp:lastModifiedBy>
  <dcterms:modified xsi:type="dcterms:W3CDTF">2026-10-15T08:11:52Z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C3F219B48FF2470987E3084B75C52E58_11</vt:lpwstr>
  </property>
  <property fmtid="{D5CDD505-2E9C-101B-9397-08002B2CF9AE}" pid="4" name="KSOTemplateDocerSaveRecord">
    <vt:lpwstr>eyJoZGlkIjoiNmYzMjUxYTQ5M2YxZGJkM2EyY2IwN2E1ODM2ZmEzYWEiLCJ1c2VySWQiOiIzMjI0NDQ3OTcifQ==</vt:lpwstr>
  </property>
</Properties>
</file>